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15194" w14:textId="2075E748" w:rsidR="0087636C" w:rsidRPr="00DD2A9E" w:rsidRDefault="42A8D4B7" w:rsidP="00D57656">
      <w:pPr>
        <w:pStyle w:val="BasicParagraph"/>
        <w:pBdr>
          <w:bottom w:val="single" w:sz="12" w:space="1" w:color="000000"/>
        </w:pBdr>
        <w:spacing w:line="240" w:lineRule="auto"/>
        <w:jc w:val="center"/>
        <w:rPr>
          <w:rFonts w:ascii="Aptos" w:hAnsi="Aptos"/>
          <w:b/>
          <w:bCs/>
          <w:color w:val="156082"/>
          <w:sz w:val="36"/>
          <w:szCs w:val="36"/>
        </w:rPr>
      </w:pPr>
      <w:r w:rsidRPr="21E69AFA">
        <w:rPr>
          <w:rFonts w:ascii="Aptos" w:hAnsi="Aptos"/>
          <w:b/>
          <w:bCs/>
          <w:color w:val="156082"/>
          <w:sz w:val="36"/>
          <w:szCs w:val="36"/>
        </w:rPr>
        <w:t>Me</w:t>
      </w:r>
      <w:r w:rsidR="290A0561" w:rsidRPr="21E69AFA">
        <w:rPr>
          <w:rFonts w:ascii="Aptos" w:hAnsi="Aptos"/>
          <w:b/>
          <w:bCs/>
          <w:color w:val="156082"/>
          <w:sz w:val="36"/>
          <w:szCs w:val="36"/>
        </w:rPr>
        <w:t>asure A Citizen Oversight Committee Meeting</w:t>
      </w:r>
    </w:p>
    <w:p w14:paraId="09F28EB7" w14:textId="21671F74" w:rsidR="00894662" w:rsidRPr="007E77F7" w:rsidRDefault="3A30BEA4" w:rsidP="6AF69375">
      <w:pPr>
        <w:tabs>
          <w:tab w:val="left" w:pos="5760"/>
        </w:tabs>
        <w:rPr>
          <w:rFonts w:cstheme="minorBidi"/>
          <w:sz w:val="22"/>
          <w:szCs w:val="22"/>
        </w:rPr>
      </w:pPr>
      <w:r w:rsidRPr="004823FE">
        <w:rPr>
          <w:sz w:val="22"/>
          <w:szCs w:val="22"/>
        </w:rPr>
        <w:t xml:space="preserve">Friday, </w:t>
      </w:r>
      <w:r w:rsidR="629BA6A8" w:rsidRPr="004823FE">
        <w:rPr>
          <w:sz w:val="22"/>
          <w:szCs w:val="22"/>
        </w:rPr>
        <w:t>September</w:t>
      </w:r>
      <w:r w:rsidR="4F98C6E5" w:rsidRPr="004823FE">
        <w:rPr>
          <w:sz w:val="22"/>
          <w:szCs w:val="22"/>
        </w:rPr>
        <w:t xml:space="preserve"> 2</w:t>
      </w:r>
      <w:r w:rsidR="318BBB86" w:rsidRPr="004823FE">
        <w:rPr>
          <w:sz w:val="22"/>
          <w:szCs w:val="22"/>
        </w:rPr>
        <w:t>7</w:t>
      </w:r>
      <w:r w:rsidRPr="004823FE">
        <w:rPr>
          <w:sz w:val="22"/>
          <w:szCs w:val="22"/>
        </w:rPr>
        <w:t>, 2024 (9:00 AM to 10:30 AM)</w:t>
      </w:r>
      <w:r w:rsidR="001604A8">
        <w:tab/>
      </w:r>
      <w:r w:rsidR="28259EE0" w:rsidRPr="6AF69375">
        <w:rPr>
          <w:rFonts w:cstheme="minorBidi"/>
          <w:sz w:val="22"/>
          <w:szCs w:val="22"/>
        </w:rPr>
        <w:t xml:space="preserve">1000 San Leandro Blvd., Suite </w:t>
      </w:r>
      <w:r w:rsidR="535FA029" w:rsidRPr="6AF69375">
        <w:rPr>
          <w:rFonts w:cstheme="minorBidi"/>
          <w:sz w:val="22"/>
          <w:szCs w:val="22"/>
        </w:rPr>
        <w:t>300</w:t>
      </w:r>
    </w:p>
    <w:p w14:paraId="29A234A2" w14:textId="3373EBDF" w:rsidR="00894662" w:rsidRPr="007E77F7" w:rsidRDefault="00894662" w:rsidP="7AEB83F1">
      <w:pPr>
        <w:tabs>
          <w:tab w:val="left" w:pos="5760"/>
        </w:tabs>
        <w:rPr>
          <w:rFonts w:cstheme="minorBid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 w:rsidR="28259EE0" w:rsidRPr="7AEB83F1">
        <w:rPr>
          <w:rFonts w:cstheme="minorBidi"/>
          <w:sz w:val="22"/>
          <w:szCs w:val="22"/>
        </w:rPr>
        <w:t xml:space="preserve">Conference Room </w:t>
      </w:r>
      <w:r w:rsidR="38A25660" w:rsidRPr="7AEB83F1">
        <w:rPr>
          <w:rFonts w:cstheme="minorBidi"/>
          <w:sz w:val="22"/>
          <w:szCs w:val="22"/>
        </w:rPr>
        <w:t>325</w:t>
      </w:r>
    </w:p>
    <w:p w14:paraId="0C62357E" w14:textId="683CDC8C" w:rsidR="00894662" w:rsidRPr="007E77F7" w:rsidRDefault="00894662" w:rsidP="3197D776">
      <w:pPr>
        <w:tabs>
          <w:tab w:val="left" w:pos="5760"/>
        </w:tabs>
        <w:contextualSpacing/>
        <w:outlineLvl w:val="0"/>
        <w:rPr>
          <w:rFonts w:cstheme="minorBid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 w:rsidR="28259EE0" w:rsidRPr="3197D776">
        <w:rPr>
          <w:rFonts w:cstheme="minorBidi"/>
          <w:sz w:val="22"/>
          <w:szCs w:val="22"/>
        </w:rPr>
        <w:t>San Leandro, CA 94577</w:t>
      </w:r>
    </w:p>
    <w:p w14:paraId="33028DB7" w14:textId="0CEE8FDE" w:rsidR="000C71CF" w:rsidRPr="00DD2A9E" w:rsidRDefault="290A0561" w:rsidP="21E69AFA">
      <w:pPr>
        <w:tabs>
          <w:tab w:val="left" w:pos="6120"/>
        </w:tabs>
        <w:contextualSpacing/>
        <w:rPr>
          <w:rFonts w:cstheme="minorBidi"/>
          <w:b/>
          <w:bCs/>
          <w:sz w:val="32"/>
          <w:szCs w:val="32"/>
        </w:rPr>
      </w:pPr>
      <w:r w:rsidRPr="21E69AFA">
        <w:rPr>
          <w:rFonts w:cstheme="minorBidi"/>
          <w:b/>
          <w:bCs/>
          <w:sz w:val="32"/>
          <w:szCs w:val="32"/>
        </w:rPr>
        <w:t>AGENDA</w:t>
      </w:r>
    </w:p>
    <w:p w14:paraId="0403810C" w14:textId="77777777" w:rsidR="000C71CF" w:rsidRPr="00825EF3" w:rsidRDefault="000C71CF" w:rsidP="6AF69375">
      <w:pPr>
        <w:contextualSpacing/>
        <w:outlineLvl w:val="0"/>
        <w:rPr>
          <w:rFonts w:cstheme="minorBidi"/>
          <w:b/>
          <w:bCs/>
          <w:sz w:val="16"/>
          <w:szCs w:val="16"/>
        </w:rPr>
      </w:pPr>
    </w:p>
    <w:p w14:paraId="157A5B7D" w14:textId="2A4C3FE7" w:rsidR="000C71CF" w:rsidRPr="000C71CF" w:rsidRDefault="000C71CF" w:rsidP="00710E59">
      <w:pPr>
        <w:numPr>
          <w:ilvl w:val="0"/>
          <w:numId w:val="2"/>
        </w:numPr>
        <w:ind w:left="0" w:firstLine="0"/>
        <w:contextualSpacing/>
        <w:rPr>
          <w:rFonts w:cstheme="minorHAnsi"/>
          <w:b/>
          <w:sz w:val="22"/>
          <w:szCs w:val="22"/>
        </w:rPr>
      </w:pPr>
      <w:r w:rsidRPr="000C71CF">
        <w:rPr>
          <w:rFonts w:cstheme="minorHAnsi"/>
          <w:b/>
          <w:sz w:val="22"/>
          <w:szCs w:val="22"/>
        </w:rPr>
        <w:t>9:00 AM</w:t>
      </w:r>
      <w:r w:rsidR="00710E59">
        <w:rPr>
          <w:rFonts w:cstheme="minorHAnsi"/>
          <w:b/>
          <w:sz w:val="22"/>
          <w:szCs w:val="22"/>
        </w:rPr>
        <w:tab/>
      </w:r>
      <w:r w:rsidRPr="000C71CF">
        <w:rPr>
          <w:rFonts w:cstheme="minorHAnsi"/>
          <w:b/>
          <w:sz w:val="22"/>
          <w:szCs w:val="22"/>
        </w:rPr>
        <w:t>Welcome</w:t>
      </w:r>
    </w:p>
    <w:p w14:paraId="121491BF" w14:textId="77777777" w:rsidR="000C71CF" w:rsidRPr="00825EF3" w:rsidRDefault="000C71CF" w:rsidP="6AF69375">
      <w:pPr>
        <w:contextualSpacing/>
        <w:rPr>
          <w:rFonts w:cstheme="minorBidi"/>
          <w:b/>
          <w:bCs/>
          <w:sz w:val="16"/>
          <w:szCs w:val="16"/>
        </w:rPr>
      </w:pPr>
    </w:p>
    <w:p w14:paraId="3A27FCDE" w14:textId="1C40EBF4" w:rsidR="000C71CF" w:rsidRPr="000C71CF" w:rsidRDefault="000C71CF" w:rsidP="00710E59">
      <w:pPr>
        <w:numPr>
          <w:ilvl w:val="0"/>
          <w:numId w:val="2"/>
        </w:numPr>
        <w:ind w:left="0" w:firstLine="0"/>
        <w:contextualSpacing/>
        <w:rPr>
          <w:rFonts w:cstheme="minorHAnsi"/>
          <w:b/>
          <w:sz w:val="22"/>
          <w:szCs w:val="22"/>
        </w:rPr>
      </w:pPr>
      <w:r w:rsidRPr="000C71CF">
        <w:rPr>
          <w:rFonts w:cstheme="minorHAnsi"/>
          <w:b/>
          <w:sz w:val="22"/>
          <w:szCs w:val="22"/>
        </w:rPr>
        <w:t>9:0</w:t>
      </w:r>
      <w:r w:rsidR="00284973">
        <w:rPr>
          <w:rFonts w:cstheme="minorHAnsi"/>
          <w:b/>
          <w:sz w:val="22"/>
          <w:szCs w:val="22"/>
        </w:rPr>
        <w:t>2</w:t>
      </w:r>
      <w:r w:rsidRPr="000C71CF">
        <w:rPr>
          <w:rFonts w:cstheme="minorHAnsi"/>
          <w:b/>
          <w:sz w:val="22"/>
          <w:szCs w:val="22"/>
        </w:rPr>
        <w:t xml:space="preserve"> AM</w:t>
      </w:r>
      <w:r w:rsidRPr="000C71CF">
        <w:rPr>
          <w:rFonts w:cstheme="minorHAnsi"/>
          <w:b/>
          <w:sz w:val="22"/>
          <w:szCs w:val="22"/>
        </w:rPr>
        <w:tab/>
        <w:t>Announcements &amp; Updates</w:t>
      </w:r>
    </w:p>
    <w:p w14:paraId="2B1C9822" w14:textId="40E028FF" w:rsidR="000C71CF" w:rsidRPr="000C71CF" w:rsidRDefault="000C71CF" w:rsidP="00710E59">
      <w:pPr>
        <w:contextualSpacing/>
        <w:rPr>
          <w:rFonts w:cstheme="minorHAnsi"/>
          <w:sz w:val="22"/>
          <w:szCs w:val="22"/>
        </w:rPr>
      </w:pPr>
      <w:bookmarkStart w:id="0" w:name="_Hlk67322121"/>
      <w:r w:rsidRPr="000C71CF"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 w:rsidRPr="000C71CF">
        <w:rPr>
          <w:rFonts w:cstheme="minorHAnsi"/>
          <w:sz w:val="22"/>
          <w:szCs w:val="22"/>
        </w:rPr>
        <w:t>Membership Updates</w:t>
      </w:r>
    </w:p>
    <w:p w14:paraId="03050EC5" w14:textId="77777777" w:rsidR="000C71CF" w:rsidRPr="00825EF3" w:rsidRDefault="000C71CF" w:rsidP="6AF69375">
      <w:pPr>
        <w:contextualSpacing/>
        <w:rPr>
          <w:rFonts w:cstheme="minorBidi"/>
          <w:sz w:val="16"/>
          <w:szCs w:val="16"/>
        </w:rPr>
      </w:pPr>
    </w:p>
    <w:p w14:paraId="74145ACE" w14:textId="40638698" w:rsidR="000C71CF" w:rsidRPr="000C71CF" w:rsidRDefault="000C71CF" w:rsidP="00710E59">
      <w:pPr>
        <w:numPr>
          <w:ilvl w:val="0"/>
          <w:numId w:val="2"/>
        </w:numPr>
        <w:ind w:left="0" w:firstLine="0"/>
        <w:contextualSpacing/>
        <w:rPr>
          <w:rFonts w:cstheme="minorHAnsi"/>
          <w:b/>
          <w:sz w:val="22"/>
          <w:szCs w:val="22"/>
        </w:rPr>
      </w:pPr>
      <w:r w:rsidRPr="000C71CF">
        <w:rPr>
          <w:rFonts w:cstheme="minorHAnsi"/>
          <w:b/>
          <w:sz w:val="22"/>
          <w:szCs w:val="22"/>
        </w:rPr>
        <w:t>9:0</w:t>
      </w:r>
      <w:r w:rsidR="00284973">
        <w:rPr>
          <w:rFonts w:cstheme="minorHAnsi"/>
          <w:b/>
          <w:sz w:val="22"/>
          <w:szCs w:val="22"/>
        </w:rPr>
        <w:t>5</w:t>
      </w:r>
      <w:r w:rsidRPr="000C71CF">
        <w:rPr>
          <w:rFonts w:cstheme="minorHAnsi"/>
          <w:b/>
          <w:sz w:val="22"/>
          <w:szCs w:val="22"/>
        </w:rPr>
        <w:t xml:space="preserve"> AM</w:t>
      </w:r>
      <w:r w:rsidRPr="000C71CF">
        <w:rPr>
          <w:rFonts w:cstheme="minorHAnsi"/>
          <w:b/>
          <w:sz w:val="22"/>
          <w:szCs w:val="22"/>
        </w:rPr>
        <w:tab/>
        <w:t>Public Comments</w:t>
      </w:r>
    </w:p>
    <w:bookmarkEnd w:id="0"/>
    <w:p w14:paraId="4BEC765E" w14:textId="09382594" w:rsidR="000C71CF" w:rsidRPr="000C71CF" w:rsidRDefault="000C71CF" w:rsidP="00710E59">
      <w:pPr>
        <w:ind w:left="2160"/>
        <w:rPr>
          <w:rFonts w:cstheme="minorHAnsi"/>
          <w:sz w:val="22"/>
          <w:szCs w:val="22"/>
        </w:rPr>
      </w:pPr>
      <w:r w:rsidRPr="000C71CF">
        <w:rPr>
          <w:rFonts w:cstheme="minorHAnsi"/>
          <w:sz w:val="22"/>
          <w:szCs w:val="22"/>
        </w:rPr>
        <w:t xml:space="preserve">Public comments on items not on the agenda are welcome. To be considerate of everyone attending the meeting and to </w:t>
      </w:r>
      <w:proofErr w:type="gramStart"/>
      <w:r w:rsidRPr="000C71CF">
        <w:rPr>
          <w:rFonts w:cstheme="minorHAnsi"/>
          <w:sz w:val="22"/>
          <w:szCs w:val="22"/>
        </w:rPr>
        <w:t>more closely follow the published agenda times</w:t>
      </w:r>
      <w:proofErr w:type="gramEnd"/>
      <w:r w:rsidRPr="000C71CF">
        <w:rPr>
          <w:rFonts w:cstheme="minorHAnsi"/>
          <w:sz w:val="22"/>
          <w:szCs w:val="22"/>
        </w:rPr>
        <w:t>, public comments may be limited to a specific length of time by the Chair. Comments that cannot be made within these limits should be submitted in writing to the Committee prior to or after the meeting.</w:t>
      </w:r>
    </w:p>
    <w:p w14:paraId="4985C359" w14:textId="77777777" w:rsidR="000C71CF" w:rsidRPr="00825EF3" w:rsidRDefault="000C71CF" w:rsidP="6AF69375">
      <w:pPr>
        <w:contextualSpacing/>
        <w:rPr>
          <w:rFonts w:cstheme="minorBidi"/>
          <w:sz w:val="16"/>
          <w:szCs w:val="16"/>
        </w:rPr>
      </w:pPr>
    </w:p>
    <w:p w14:paraId="2BA406F3" w14:textId="409AEE31" w:rsidR="000C71CF" w:rsidRDefault="000C71CF" w:rsidP="00710E59">
      <w:pPr>
        <w:numPr>
          <w:ilvl w:val="0"/>
          <w:numId w:val="2"/>
        </w:numPr>
        <w:ind w:left="0" w:firstLine="0"/>
        <w:contextualSpacing/>
        <w:rPr>
          <w:rFonts w:cstheme="minorHAnsi"/>
          <w:b/>
          <w:sz w:val="22"/>
          <w:szCs w:val="22"/>
        </w:rPr>
      </w:pPr>
      <w:r w:rsidRPr="000C71CF">
        <w:rPr>
          <w:rFonts w:cstheme="minorHAnsi"/>
          <w:b/>
          <w:sz w:val="22"/>
          <w:szCs w:val="22"/>
        </w:rPr>
        <w:t>9:</w:t>
      </w:r>
      <w:r w:rsidR="00284973">
        <w:rPr>
          <w:rFonts w:cstheme="minorHAnsi"/>
          <w:b/>
          <w:sz w:val="22"/>
          <w:szCs w:val="22"/>
        </w:rPr>
        <w:t>07</w:t>
      </w:r>
      <w:r w:rsidRPr="000C71CF">
        <w:rPr>
          <w:rFonts w:cstheme="minorHAnsi"/>
          <w:b/>
          <w:sz w:val="22"/>
          <w:szCs w:val="22"/>
        </w:rPr>
        <w:t xml:space="preserve"> AM</w:t>
      </w:r>
      <w:r w:rsidRPr="000C71CF">
        <w:rPr>
          <w:rFonts w:cstheme="minorHAnsi"/>
          <w:b/>
          <w:sz w:val="22"/>
          <w:szCs w:val="22"/>
        </w:rPr>
        <w:tab/>
        <w:t>Review of Minutes</w:t>
      </w:r>
    </w:p>
    <w:p w14:paraId="6AEC151B" w14:textId="1C3BB8B4" w:rsidR="00505827" w:rsidRDefault="00505827" w:rsidP="3C3C1C12">
      <w:pPr>
        <w:spacing w:line="259" w:lineRule="auto"/>
        <w:ind w:left="2160"/>
        <w:contextualSpacing/>
        <w:rPr>
          <w:rFonts w:cstheme="minorBidi"/>
          <w:sz w:val="22"/>
          <w:szCs w:val="22"/>
        </w:rPr>
      </w:pPr>
      <w:r w:rsidRPr="3C3C1C12">
        <w:rPr>
          <w:rFonts w:cstheme="minorBidi"/>
          <w:sz w:val="22"/>
          <w:szCs w:val="22"/>
        </w:rPr>
        <w:t xml:space="preserve">Meeting Minutes for </w:t>
      </w:r>
      <w:r w:rsidR="114A3F77" w:rsidRPr="3C3C1C12">
        <w:rPr>
          <w:rFonts w:cstheme="minorBidi"/>
          <w:sz w:val="22"/>
          <w:szCs w:val="22"/>
        </w:rPr>
        <w:t>August 23, 2024</w:t>
      </w:r>
    </w:p>
    <w:p w14:paraId="3432A05B" w14:textId="77777777" w:rsidR="00505827" w:rsidRPr="00825EF3" w:rsidRDefault="00505827" w:rsidP="6AF69375">
      <w:pPr>
        <w:ind w:left="2160"/>
        <w:contextualSpacing/>
        <w:rPr>
          <w:rFonts w:cstheme="minorBidi"/>
          <w:b/>
          <w:bCs/>
          <w:sz w:val="16"/>
          <w:szCs w:val="16"/>
        </w:rPr>
      </w:pPr>
    </w:p>
    <w:p w14:paraId="1EC42C38" w14:textId="77777777" w:rsidR="007710B1" w:rsidRPr="000C71CF" w:rsidRDefault="00505827" w:rsidP="007710B1">
      <w:pPr>
        <w:pStyle w:val="ListParagraph"/>
        <w:numPr>
          <w:ilvl w:val="0"/>
          <w:numId w:val="2"/>
        </w:numPr>
        <w:ind w:left="0" w:firstLine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sz w:val="22"/>
          <w:szCs w:val="22"/>
        </w:rPr>
        <w:t>9:</w:t>
      </w:r>
      <w:r w:rsidR="00284973">
        <w:rPr>
          <w:rFonts w:cstheme="minorHAnsi"/>
          <w:b/>
          <w:sz w:val="22"/>
          <w:szCs w:val="22"/>
        </w:rPr>
        <w:t>10</w:t>
      </w:r>
      <w:r>
        <w:rPr>
          <w:rFonts w:cstheme="minorHAnsi"/>
          <w:b/>
          <w:sz w:val="22"/>
          <w:szCs w:val="22"/>
        </w:rPr>
        <w:t xml:space="preserve"> AM</w:t>
      </w:r>
      <w:r>
        <w:rPr>
          <w:rFonts w:cstheme="minorHAnsi"/>
          <w:b/>
          <w:sz w:val="22"/>
          <w:szCs w:val="22"/>
        </w:rPr>
        <w:tab/>
      </w:r>
      <w:r w:rsidR="007710B1" w:rsidRPr="000C71CF">
        <w:rPr>
          <w:rFonts w:cstheme="minorHAnsi"/>
          <w:b/>
          <w:bCs/>
          <w:sz w:val="22"/>
          <w:szCs w:val="22"/>
        </w:rPr>
        <w:t>Update: Finance/Budget</w:t>
      </w:r>
    </w:p>
    <w:p w14:paraId="155FC7DD" w14:textId="3296E6AD" w:rsidR="503E9D61" w:rsidRPr="00590D74" w:rsidRDefault="1267FD50" w:rsidP="5D2DBA72">
      <w:pPr>
        <w:pStyle w:val="ListParagraph"/>
        <w:numPr>
          <w:ilvl w:val="0"/>
          <w:numId w:val="5"/>
        </w:numPr>
        <w:ind w:left="2520"/>
        <w:rPr>
          <w:rFonts w:cstheme="minorBidi"/>
          <w:b/>
          <w:bCs/>
          <w:sz w:val="22"/>
          <w:szCs w:val="22"/>
        </w:rPr>
      </w:pPr>
      <w:r w:rsidRPr="73055C92">
        <w:rPr>
          <w:rFonts w:cstheme="minorBidi"/>
          <w:sz w:val="22"/>
          <w:szCs w:val="22"/>
        </w:rPr>
        <w:t>Measure A Revenue Received to Date &amp; Reserve Update</w:t>
      </w:r>
    </w:p>
    <w:p w14:paraId="3A4D4C8F" w14:textId="71BC8EE3" w:rsidR="503E9D61" w:rsidRPr="00590D74" w:rsidRDefault="1267FD50" w:rsidP="5D2DBA72">
      <w:pPr>
        <w:pStyle w:val="ListParagraph"/>
        <w:numPr>
          <w:ilvl w:val="0"/>
          <w:numId w:val="5"/>
        </w:numPr>
        <w:ind w:left="2520"/>
        <w:rPr>
          <w:rFonts w:cstheme="minorBidi"/>
          <w:b/>
          <w:bCs/>
          <w:sz w:val="22"/>
          <w:szCs w:val="22"/>
        </w:rPr>
      </w:pPr>
      <w:r w:rsidRPr="73055C92">
        <w:rPr>
          <w:rFonts w:cstheme="minorBidi"/>
          <w:sz w:val="22"/>
          <w:szCs w:val="22"/>
        </w:rPr>
        <w:t>Board of Supervisors Measure A Approvals</w:t>
      </w:r>
      <w:r w:rsidR="503E9D61">
        <w:tab/>
      </w:r>
    </w:p>
    <w:p w14:paraId="7BE9C6FD" w14:textId="23842B22" w:rsidR="3C3C1C12" w:rsidRDefault="3C3C1C12" w:rsidP="3C3C1C12">
      <w:pPr>
        <w:rPr>
          <w:rFonts w:cs="Aptos"/>
          <w:b/>
          <w:bCs/>
          <w:color w:val="000000" w:themeColor="text1"/>
        </w:rPr>
      </w:pPr>
      <w:bookmarkStart w:id="1" w:name="_Hlk100843943"/>
    </w:p>
    <w:p w14:paraId="31B703E8" w14:textId="2D62FA6E" w:rsidR="00326ADC" w:rsidRPr="00CA35C1" w:rsidRDefault="4741279D" w:rsidP="6AF69375">
      <w:pPr>
        <w:pStyle w:val="ListParagraph"/>
        <w:numPr>
          <w:ilvl w:val="0"/>
          <w:numId w:val="2"/>
        </w:numPr>
        <w:ind w:left="0" w:firstLine="0"/>
        <w:rPr>
          <w:rFonts w:cstheme="minorBidi"/>
          <w:b/>
          <w:bCs/>
          <w:sz w:val="22"/>
          <w:szCs w:val="22"/>
        </w:rPr>
      </w:pPr>
      <w:r w:rsidRPr="5D2DBA72">
        <w:rPr>
          <w:rFonts w:cstheme="minorBidi"/>
          <w:b/>
          <w:bCs/>
          <w:sz w:val="22"/>
          <w:szCs w:val="22"/>
        </w:rPr>
        <w:t>9:</w:t>
      </w:r>
      <w:r w:rsidR="31E94D10" w:rsidRPr="5D2DBA72">
        <w:rPr>
          <w:rFonts w:cstheme="minorBidi"/>
          <w:b/>
          <w:bCs/>
          <w:sz w:val="22"/>
          <w:szCs w:val="22"/>
        </w:rPr>
        <w:t>2</w:t>
      </w:r>
      <w:r w:rsidR="00B77A96" w:rsidRPr="5D2DBA72">
        <w:rPr>
          <w:rFonts w:cstheme="minorBidi"/>
          <w:b/>
          <w:bCs/>
          <w:sz w:val="22"/>
          <w:szCs w:val="22"/>
        </w:rPr>
        <w:t>0</w:t>
      </w:r>
      <w:r w:rsidR="000C71CF" w:rsidRPr="5D2DBA72">
        <w:rPr>
          <w:rFonts w:cstheme="minorBidi"/>
          <w:b/>
          <w:bCs/>
          <w:sz w:val="22"/>
          <w:szCs w:val="22"/>
        </w:rPr>
        <w:t xml:space="preserve"> AM</w:t>
      </w:r>
      <w:r>
        <w:tab/>
      </w:r>
      <w:bookmarkStart w:id="2" w:name="_Hlk166152764"/>
      <w:r w:rsidR="000C71CF" w:rsidRPr="5D2DBA72">
        <w:rPr>
          <w:rFonts w:cstheme="minorBidi"/>
          <w:b/>
          <w:bCs/>
          <w:sz w:val="22"/>
          <w:szCs w:val="22"/>
        </w:rPr>
        <w:t>Report Development Update</w:t>
      </w:r>
      <w:r w:rsidR="00632241" w:rsidRPr="5D2DBA72">
        <w:rPr>
          <w:rFonts w:cstheme="minorBidi"/>
          <w:b/>
          <w:bCs/>
          <w:sz w:val="22"/>
          <w:szCs w:val="22"/>
        </w:rPr>
        <w:t>s</w:t>
      </w:r>
    </w:p>
    <w:bookmarkEnd w:id="2"/>
    <w:p w14:paraId="1F601435" w14:textId="77777777" w:rsidR="000C71CF" w:rsidRPr="00825EF3" w:rsidRDefault="000C71CF" w:rsidP="6AF69375">
      <w:pPr>
        <w:contextualSpacing/>
        <w:rPr>
          <w:rFonts w:cstheme="minorBidi"/>
          <w:b/>
          <w:bCs/>
          <w:sz w:val="16"/>
          <w:szCs w:val="16"/>
        </w:rPr>
      </w:pPr>
    </w:p>
    <w:p w14:paraId="43F406B3" w14:textId="27741B11" w:rsidR="000C71CF" w:rsidRPr="000C71CF" w:rsidRDefault="000C71CF" w:rsidP="207623DF">
      <w:pPr>
        <w:contextualSpacing/>
        <w:rPr>
          <w:rFonts w:cstheme="minorBidi"/>
          <w:b/>
          <w:bCs/>
          <w:sz w:val="22"/>
          <w:szCs w:val="22"/>
        </w:rPr>
      </w:pPr>
      <w:r w:rsidRPr="207623DF">
        <w:rPr>
          <w:rFonts w:cstheme="minorBidi"/>
          <w:b/>
          <w:bCs/>
          <w:sz w:val="22"/>
          <w:szCs w:val="22"/>
        </w:rPr>
        <w:t>IX.</w:t>
      </w:r>
      <w:r>
        <w:tab/>
      </w:r>
      <w:r w:rsidRPr="207623DF">
        <w:rPr>
          <w:rFonts w:cstheme="minorBidi"/>
          <w:b/>
          <w:bCs/>
          <w:sz w:val="22"/>
          <w:szCs w:val="22"/>
        </w:rPr>
        <w:t>10:25 AM</w:t>
      </w:r>
      <w:r>
        <w:tab/>
      </w:r>
      <w:r w:rsidRPr="207623DF">
        <w:rPr>
          <w:rFonts w:cstheme="minorBidi"/>
          <w:b/>
          <w:bCs/>
          <w:sz w:val="22"/>
          <w:szCs w:val="22"/>
        </w:rPr>
        <w:t>Future Meeting</w:t>
      </w:r>
    </w:p>
    <w:p w14:paraId="03B1EBE1" w14:textId="64DCE454" w:rsidR="000C71CF" w:rsidRPr="000C71CF" w:rsidRDefault="000C71CF" w:rsidP="5D2DBA72">
      <w:pPr>
        <w:pStyle w:val="ListParagraph"/>
        <w:ind w:left="1440" w:firstLine="720"/>
        <w:rPr>
          <w:rFonts w:cstheme="minorBidi"/>
          <w:sz w:val="22"/>
          <w:szCs w:val="22"/>
        </w:rPr>
      </w:pPr>
      <w:r w:rsidRPr="5D2DBA72">
        <w:rPr>
          <w:rFonts w:cstheme="minorBidi"/>
          <w:sz w:val="22"/>
          <w:szCs w:val="22"/>
        </w:rPr>
        <w:t xml:space="preserve">Next Meeting: Friday, </w:t>
      </w:r>
      <w:r w:rsidR="1ADC0B5C" w:rsidRPr="5D2DBA72">
        <w:rPr>
          <w:rFonts w:cstheme="minorBidi"/>
          <w:sz w:val="22"/>
          <w:szCs w:val="22"/>
        </w:rPr>
        <w:t>October 25</w:t>
      </w:r>
      <w:r w:rsidRPr="5D2DBA72">
        <w:rPr>
          <w:rFonts w:cstheme="minorBidi"/>
          <w:sz w:val="22"/>
          <w:szCs w:val="22"/>
        </w:rPr>
        <w:t>, 2024 (9:00 AM to 10:30 AM)</w:t>
      </w:r>
    </w:p>
    <w:p w14:paraId="5BB2CAF6" w14:textId="77777777" w:rsidR="000C71CF" w:rsidRPr="00825EF3" w:rsidRDefault="000C71CF" w:rsidP="6AF69375">
      <w:pPr>
        <w:contextualSpacing/>
        <w:rPr>
          <w:rFonts w:cstheme="minorBidi"/>
          <w:sz w:val="16"/>
          <w:szCs w:val="16"/>
        </w:rPr>
      </w:pPr>
    </w:p>
    <w:p w14:paraId="7521305B" w14:textId="5267E162" w:rsidR="000C71CF" w:rsidRDefault="000C71CF" w:rsidP="00710E59">
      <w:pPr>
        <w:contextualSpacing/>
        <w:rPr>
          <w:rFonts w:cstheme="minorHAnsi"/>
          <w:b/>
          <w:sz w:val="22"/>
          <w:szCs w:val="22"/>
        </w:rPr>
      </w:pPr>
      <w:r w:rsidRPr="000C71CF">
        <w:rPr>
          <w:rFonts w:cstheme="minorHAnsi"/>
          <w:b/>
          <w:sz w:val="22"/>
          <w:szCs w:val="22"/>
        </w:rPr>
        <w:t>X.</w:t>
      </w:r>
      <w:r w:rsidR="009612CE">
        <w:rPr>
          <w:rFonts w:cstheme="minorHAnsi"/>
          <w:b/>
          <w:sz w:val="22"/>
          <w:szCs w:val="22"/>
        </w:rPr>
        <w:tab/>
      </w:r>
      <w:r w:rsidRPr="000C71CF">
        <w:rPr>
          <w:rFonts w:cstheme="minorHAnsi"/>
          <w:b/>
          <w:sz w:val="22"/>
          <w:szCs w:val="22"/>
        </w:rPr>
        <w:t xml:space="preserve">10:30 AM </w:t>
      </w:r>
      <w:r w:rsidRPr="000C71CF">
        <w:rPr>
          <w:rFonts w:cstheme="minorHAnsi"/>
          <w:b/>
          <w:sz w:val="22"/>
          <w:szCs w:val="22"/>
        </w:rPr>
        <w:tab/>
        <w:t>Adjourn</w:t>
      </w:r>
      <w:bookmarkEnd w:id="1"/>
    </w:p>
    <w:p w14:paraId="7AD4FFCC" w14:textId="77777777" w:rsidR="000C71CF" w:rsidRPr="00825EF3" w:rsidRDefault="000C71CF" w:rsidP="6AF69375">
      <w:pPr>
        <w:tabs>
          <w:tab w:val="left" w:pos="1620"/>
        </w:tabs>
        <w:contextualSpacing/>
        <w:rPr>
          <w:rFonts w:cstheme="minorBidi"/>
          <w:b/>
          <w:bCs/>
          <w:sz w:val="16"/>
          <w:szCs w:val="16"/>
        </w:rPr>
      </w:pPr>
    </w:p>
    <w:p w14:paraId="56DECA05" w14:textId="6BD0D935" w:rsidR="000C71CF" w:rsidRPr="000C71CF" w:rsidRDefault="000C71CF" w:rsidP="00710E59">
      <w:pPr>
        <w:tabs>
          <w:tab w:val="left" w:pos="1620"/>
        </w:tabs>
        <w:contextualSpacing/>
        <w:rPr>
          <w:rFonts w:cstheme="minorHAnsi"/>
          <w:bCs/>
          <w:i/>
          <w:sz w:val="20"/>
          <w:szCs w:val="20"/>
        </w:rPr>
      </w:pPr>
      <w:r w:rsidRPr="000C71CF">
        <w:rPr>
          <w:rFonts w:cstheme="minorHAnsi"/>
          <w:bCs/>
          <w:i/>
          <w:sz w:val="20"/>
          <w:szCs w:val="20"/>
        </w:rPr>
        <w:t xml:space="preserve">Public comments on agenda items are welcomed when the item is considered by the </w:t>
      </w:r>
      <w:r w:rsidR="009612CE">
        <w:rPr>
          <w:rFonts w:cstheme="minorHAnsi"/>
          <w:bCs/>
          <w:i/>
          <w:sz w:val="20"/>
          <w:szCs w:val="20"/>
        </w:rPr>
        <w:t>C</w:t>
      </w:r>
      <w:r w:rsidRPr="000C71CF">
        <w:rPr>
          <w:rFonts w:cstheme="minorHAnsi"/>
          <w:bCs/>
          <w:i/>
          <w:sz w:val="20"/>
          <w:szCs w:val="20"/>
        </w:rPr>
        <w:t>ommittee.</w:t>
      </w:r>
    </w:p>
    <w:p w14:paraId="23D21055" w14:textId="1A7B8AD6" w:rsidR="00CA35C1" w:rsidRPr="009612CE" w:rsidRDefault="000C71CF" w:rsidP="6AF69375">
      <w:pPr>
        <w:ind w:right="90"/>
        <w:contextualSpacing/>
        <w:rPr>
          <w:rFonts w:cs="Arial"/>
          <w:sz w:val="40"/>
          <w:szCs w:val="40"/>
        </w:rPr>
      </w:pPr>
      <w:bookmarkStart w:id="3" w:name="_Hlk130203937"/>
      <w:r w:rsidRPr="62357147">
        <w:rPr>
          <w:rFonts w:cstheme="minorBidi"/>
          <w:i/>
          <w:iCs/>
          <w:sz w:val="20"/>
          <w:szCs w:val="20"/>
        </w:rPr>
        <w:t xml:space="preserve">This Measure A </w:t>
      </w:r>
      <w:r w:rsidR="009612CE" w:rsidRPr="62357147">
        <w:rPr>
          <w:rFonts w:cstheme="minorBidi"/>
          <w:i/>
          <w:iCs/>
          <w:sz w:val="20"/>
          <w:szCs w:val="20"/>
        </w:rPr>
        <w:t xml:space="preserve">Citizen Oversight </w:t>
      </w:r>
      <w:r w:rsidRPr="62357147">
        <w:rPr>
          <w:rFonts w:cstheme="minorBidi"/>
          <w:i/>
          <w:iCs/>
          <w:sz w:val="20"/>
          <w:szCs w:val="20"/>
        </w:rPr>
        <w:t xml:space="preserve">Committee </w:t>
      </w:r>
      <w:r w:rsidR="009612CE" w:rsidRPr="62357147">
        <w:rPr>
          <w:rFonts w:cstheme="minorBidi"/>
          <w:i/>
          <w:iCs/>
          <w:sz w:val="20"/>
          <w:szCs w:val="20"/>
        </w:rPr>
        <w:t>M</w:t>
      </w:r>
      <w:r w:rsidRPr="62357147">
        <w:rPr>
          <w:rFonts w:cstheme="minorBidi"/>
          <w:i/>
          <w:iCs/>
          <w:sz w:val="20"/>
          <w:szCs w:val="20"/>
        </w:rPr>
        <w:t>eeting will be offered to members of the public in-person</w:t>
      </w:r>
      <w:r w:rsidR="009612CE" w:rsidRPr="62357147">
        <w:rPr>
          <w:rFonts w:cstheme="minorBidi"/>
          <w:i/>
          <w:iCs/>
          <w:sz w:val="20"/>
          <w:szCs w:val="20"/>
        </w:rPr>
        <w:t>.</w:t>
      </w:r>
      <w:r w:rsidRPr="62357147">
        <w:rPr>
          <w:rFonts w:cstheme="minorBidi"/>
          <w:i/>
          <w:iCs/>
          <w:sz w:val="20"/>
          <w:szCs w:val="20"/>
        </w:rPr>
        <w:t xml:space="preserve"> </w:t>
      </w:r>
      <w:bookmarkStart w:id="4" w:name="_Hlk67038813"/>
      <w:bookmarkEnd w:id="3"/>
      <w:r w:rsidR="00CA35C1" w:rsidRPr="6AF69375">
        <w:rPr>
          <w:rFonts w:cs="Arial"/>
          <w:sz w:val="40"/>
          <w:szCs w:val="40"/>
        </w:rPr>
        <w:br w:type="page"/>
      </w:r>
      <w:r w:rsidR="00CA35C1" w:rsidRPr="6AF69375">
        <w:rPr>
          <w:rFonts w:cs="Arial"/>
          <w:sz w:val="40"/>
          <w:szCs w:val="40"/>
        </w:rPr>
        <w:lastRenderedPageBreak/>
        <w:t>Appendix A</w:t>
      </w:r>
      <w:r w:rsidR="00590D74" w:rsidRPr="6AF69375">
        <w:rPr>
          <w:rFonts w:cs="Arial"/>
          <w:sz w:val="40"/>
          <w:szCs w:val="40"/>
        </w:rPr>
        <w:t>: Measure A-related Board Actions</w:t>
      </w:r>
    </w:p>
    <w:p w14:paraId="6F22F453" w14:textId="5D8F1154" w:rsidR="7CB1E193" w:rsidDel="00590D74" w:rsidRDefault="7CB1E193" w:rsidP="7CB1E193">
      <w:pPr>
        <w:rPr>
          <w:rFonts w:cs="Arial"/>
        </w:rPr>
      </w:pPr>
    </w:p>
    <w:tbl>
      <w:tblPr>
        <w:tblW w:w="92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2880"/>
        <w:gridCol w:w="1545"/>
        <w:gridCol w:w="3765"/>
      </w:tblGrid>
      <w:tr w:rsidR="00CA35C1" w:rsidRPr="009612CE" w14:paraId="1398D682" w14:textId="77777777" w:rsidTr="73055C92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63A4C777" w14:textId="77777777" w:rsidR="00CA35C1" w:rsidRPr="009612CE" w:rsidRDefault="00CA35C1" w:rsidP="00D31DC2">
            <w:pPr>
              <w:spacing w:line="256" w:lineRule="auto"/>
              <w:jc w:val="center"/>
              <w:rPr>
                <w:rFonts w:cs="Arial"/>
                <w:b/>
              </w:rPr>
            </w:pPr>
            <w:bookmarkStart w:id="5" w:name="_Hlk49154527"/>
            <w:r w:rsidRPr="009612CE">
              <w:rPr>
                <w:rFonts w:cs="Arial"/>
                <w:b/>
              </w:rPr>
              <w:t>Board Date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4385090E" w14:textId="77777777" w:rsidR="00CA35C1" w:rsidRPr="009612CE" w:rsidRDefault="00CA35C1" w:rsidP="00D31DC2">
            <w:pPr>
              <w:spacing w:line="256" w:lineRule="auto"/>
              <w:rPr>
                <w:rFonts w:cs="Arial"/>
                <w:b/>
              </w:rPr>
            </w:pPr>
            <w:r w:rsidRPr="009612CE">
              <w:rPr>
                <w:rFonts w:cs="Arial"/>
                <w:b/>
              </w:rPr>
              <w:t>Provider/Program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61B93C58" w14:textId="77777777" w:rsidR="00CA35C1" w:rsidRPr="009612CE" w:rsidRDefault="00CA35C1" w:rsidP="00D31DC2">
            <w:pPr>
              <w:spacing w:line="256" w:lineRule="auto"/>
              <w:jc w:val="center"/>
              <w:rPr>
                <w:rFonts w:cs="Arial"/>
                <w:b/>
              </w:rPr>
            </w:pPr>
            <w:r w:rsidRPr="009612CE">
              <w:rPr>
                <w:rFonts w:cs="Arial"/>
                <w:b/>
              </w:rPr>
              <w:t>Amount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1A4CE924" w14:textId="77777777" w:rsidR="00CA35C1" w:rsidRPr="009612CE" w:rsidRDefault="00CA35C1" w:rsidP="00D31DC2">
            <w:pPr>
              <w:spacing w:line="256" w:lineRule="auto"/>
              <w:rPr>
                <w:rFonts w:cs="Arial"/>
                <w:b/>
              </w:rPr>
            </w:pPr>
            <w:r w:rsidRPr="009612CE">
              <w:rPr>
                <w:rFonts w:cs="Arial"/>
                <w:b/>
              </w:rPr>
              <w:t>Services</w:t>
            </w:r>
          </w:p>
        </w:tc>
      </w:tr>
      <w:tr w:rsidR="002A4003" w:rsidRPr="009612CE" w14:paraId="6C84DE9F" w14:textId="77777777" w:rsidTr="73055C92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69F731" w14:textId="0E035A56" w:rsidR="002A4003" w:rsidRPr="00825EF3" w:rsidRDefault="0BE7DE81" w:rsidP="3C3C1C12">
            <w:pPr>
              <w:spacing w:line="256" w:lineRule="auto"/>
              <w:jc w:val="center"/>
              <w:rPr>
                <w:rFonts w:cs="Aptos"/>
                <w:b/>
                <w:bCs/>
                <w:color w:val="000000" w:themeColor="text1"/>
                <w:sz w:val="22"/>
                <w:szCs w:val="22"/>
              </w:rPr>
            </w:pPr>
            <w:r w:rsidRPr="73055C92">
              <w:rPr>
                <w:rFonts w:cs="Aptos"/>
                <w:b/>
                <w:bCs/>
                <w:color w:val="000000" w:themeColor="text1"/>
                <w:sz w:val="22"/>
                <w:szCs w:val="22"/>
              </w:rPr>
              <w:t>9/17/24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F4F6" w14:textId="0CA6BD8D" w:rsidR="002A4003" w:rsidRPr="00825EF3" w:rsidRDefault="0BE7DE81" w:rsidP="002A4003">
            <w:pPr>
              <w:spacing w:line="256" w:lineRule="auto"/>
              <w:rPr>
                <w:rFonts w:cs="Aptos"/>
                <w:b/>
                <w:bCs/>
                <w:color w:val="000000" w:themeColor="text1"/>
                <w:sz w:val="22"/>
                <w:szCs w:val="22"/>
              </w:rPr>
            </w:pPr>
            <w:r w:rsidRPr="73055C92">
              <w:rPr>
                <w:rFonts w:cs="Aptos"/>
                <w:b/>
                <w:bCs/>
                <w:color w:val="000000" w:themeColor="text1"/>
                <w:sz w:val="22"/>
                <w:szCs w:val="22"/>
              </w:rPr>
              <w:t xml:space="preserve">Public Health Nursing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35F0" w14:textId="52EA7552" w:rsidR="002A4003" w:rsidRPr="00825EF3" w:rsidRDefault="0BE7DE81" w:rsidP="7CB1E193">
            <w:pPr>
              <w:spacing w:line="256" w:lineRule="auto"/>
              <w:jc w:val="center"/>
              <w:rPr>
                <w:rFonts w:cs="Aptos"/>
                <w:b/>
                <w:bCs/>
                <w:color w:val="000000" w:themeColor="text1"/>
                <w:sz w:val="22"/>
                <w:szCs w:val="22"/>
              </w:rPr>
            </w:pPr>
            <w:r w:rsidRPr="73055C92">
              <w:rPr>
                <w:rFonts w:cs="Aptos"/>
                <w:b/>
                <w:bCs/>
                <w:color w:val="000000" w:themeColor="text1"/>
                <w:sz w:val="22"/>
                <w:szCs w:val="22"/>
              </w:rPr>
              <w:t>$300,011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CC70" w14:textId="5DA38641" w:rsidR="002A4003" w:rsidRPr="00825EF3" w:rsidRDefault="34577221" w:rsidP="7CB1E193">
            <w:pPr>
              <w:spacing w:line="259" w:lineRule="auto"/>
              <w:rPr>
                <w:rFonts w:cs="Aptos"/>
                <w:b/>
                <w:bCs/>
                <w:color w:val="000000" w:themeColor="text1"/>
                <w:sz w:val="22"/>
                <w:szCs w:val="22"/>
              </w:rPr>
            </w:pPr>
            <w:r w:rsidRPr="73055C92">
              <w:rPr>
                <w:rFonts w:cs="Aptos"/>
                <w:b/>
                <w:bCs/>
                <w:color w:val="000000" w:themeColor="text1"/>
                <w:sz w:val="22"/>
                <w:szCs w:val="22"/>
              </w:rPr>
              <w:t>Reallocation funds to provide health services referrals</w:t>
            </w:r>
          </w:p>
        </w:tc>
      </w:tr>
      <w:tr w:rsidR="002A4003" w:rsidRPr="009612CE" w14:paraId="132DF76F" w14:textId="77777777" w:rsidTr="73055C92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C64937" w14:textId="04882E17" w:rsidR="3C3C1C12" w:rsidRDefault="3C3C1C12" w:rsidP="3C3C1C12">
            <w:pPr>
              <w:jc w:val="center"/>
              <w:rPr>
                <w:rFonts w:cs="Aptos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CE67" w14:textId="26ED8899" w:rsidR="002A4003" w:rsidRPr="00825EF3" w:rsidRDefault="002A4003" w:rsidP="3C3C1C12">
            <w:pPr>
              <w:spacing w:line="256" w:lineRule="auto"/>
              <w:rPr>
                <w:rFonts w:cs="Apto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238F" w14:textId="694DDEDA" w:rsidR="002A4003" w:rsidRPr="00825EF3" w:rsidRDefault="002A4003" w:rsidP="3C3C1C12">
            <w:pPr>
              <w:spacing w:line="256" w:lineRule="auto"/>
              <w:jc w:val="center"/>
              <w:rPr>
                <w:rFonts w:cs="Apto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D891" w14:textId="5B3F8702" w:rsidR="002A4003" w:rsidRPr="00825EF3" w:rsidRDefault="002A4003" w:rsidP="3C3C1C12">
            <w:pPr>
              <w:spacing w:line="259" w:lineRule="auto"/>
              <w:rPr>
                <w:rFonts w:cs="Aptos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bookmarkEnd w:id="4"/>
      <w:bookmarkEnd w:id="5"/>
    </w:tbl>
    <w:p w14:paraId="07728E8B" w14:textId="77777777" w:rsidR="000C71CF" w:rsidRDefault="000C71CF" w:rsidP="00710E59">
      <w:pPr>
        <w:pStyle w:val="BasicParagraph"/>
        <w:ind w:right="90"/>
        <w:rPr>
          <w:rFonts w:ascii="Inter" w:hAnsi="Inter" w:cs="Inter SemiBold"/>
          <w:color w:val="FFFFFF"/>
          <w:sz w:val="20"/>
          <w:szCs w:val="20"/>
        </w:rPr>
      </w:pPr>
    </w:p>
    <w:p w14:paraId="1253A443" w14:textId="77777777" w:rsidR="000C71CF" w:rsidRDefault="000C71CF" w:rsidP="00710E59">
      <w:pPr>
        <w:pStyle w:val="BasicParagraph"/>
        <w:ind w:right="90"/>
        <w:rPr>
          <w:rFonts w:ascii="Inter" w:hAnsi="Inter" w:cs="Inter SemiBold"/>
          <w:color w:val="FFFFFF"/>
          <w:sz w:val="20"/>
          <w:szCs w:val="20"/>
        </w:rPr>
      </w:pPr>
    </w:p>
    <w:sectPr w:rsidR="000C71CF" w:rsidSect="00D576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75" w:right="1440" w:bottom="1440" w:left="144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BBC8F" w14:textId="77777777" w:rsidR="00700743" w:rsidRDefault="00700743" w:rsidP="00364EF1">
      <w:r>
        <w:separator/>
      </w:r>
    </w:p>
  </w:endnote>
  <w:endnote w:type="continuationSeparator" w:id="0">
    <w:p w14:paraId="115990CB" w14:textId="77777777" w:rsidR="00700743" w:rsidRDefault="00700743" w:rsidP="00364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Raleway Medium">
    <w:charset w:val="00"/>
    <w:family w:val="auto"/>
    <w:pitch w:val="variable"/>
    <w:sig w:usb0="A00002FF" w:usb1="5000205B" w:usb2="00000000" w:usb3="00000000" w:csb0="00000197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">
    <w:altName w:val="Calibri"/>
    <w:charset w:val="00"/>
    <w:family w:val="auto"/>
    <w:pitch w:val="variable"/>
    <w:sig w:usb0="E00002FF" w:usb1="1200A1FF" w:usb2="00000001" w:usb3="00000000" w:csb0="0000019F" w:csb1="00000000"/>
  </w:font>
  <w:font w:name="Inter SemiBold">
    <w:altName w:val="Calibri"/>
    <w:charset w:val="00"/>
    <w:family w:val="auto"/>
    <w:pitch w:val="variable"/>
    <w:sig w:usb0="E00002FF" w:usb1="1200A1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18"/>
        <w:szCs w:val="18"/>
      </w:rPr>
      <w:id w:val="10538990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C0A244A" w14:textId="77777777" w:rsidR="00A83813" w:rsidRDefault="00A83813" w:rsidP="00E730F6">
        <w:pPr>
          <w:pStyle w:val="Footer"/>
          <w:framePr w:wrap="none" w:vAnchor="text" w:hAnchor="margin" w:xAlign="right" w:y="1"/>
          <w:rPr>
            <w:rStyle w:val="PageNumber"/>
          </w:rPr>
        </w:pPr>
        <w:r w:rsidRPr="7AEB83F1">
          <w:rPr>
            <w:rStyle w:val="PageNumber"/>
            <w:sz w:val="18"/>
            <w:szCs w:val="18"/>
          </w:rPr>
          <w:fldChar w:fldCharType="begin"/>
        </w:r>
        <w:r w:rsidRPr="7AEB83F1">
          <w:rPr>
            <w:rStyle w:val="PageNumber"/>
            <w:sz w:val="18"/>
            <w:szCs w:val="18"/>
          </w:rPr>
          <w:instrText xml:space="preserve"> PAGE </w:instrText>
        </w:r>
        <w:r w:rsidRPr="7AEB83F1">
          <w:rPr>
            <w:rStyle w:val="PageNumber"/>
            <w:sz w:val="18"/>
            <w:szCs w:val="18"/>
          </w:rPr>
          <w:fldChar w:fldCharType="end"/>
        </w:r>
      </w:p>
    </w:sdtContent>
  </w:sdt>
  <w:sdt>
    <w:sdtPr>
      <w:rPr>
        <w:rStyle w:val="PageNumber"/>
        <w:sz w:val="18"/>
        <w:szCs w:val="18"/>
      </w:rPr>
      <w:id w:val="8126346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1EF870" w14:textId="77777777" w:rsidR="00A83813" w:rsidRDefault="00A83813" w:rsidP="00A83813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 w:rsidRPr="7AEB83F1">
          <w:rPr>
            <w:rStyle w:val="PageNumber"/>
            <w:sz w:val="18"/>
            <w:szCs w:val="18"/>
          </w:rPr>
          <w:fldChar w:fldCharType="begin"/>
        </w:r>
        <w:r w:rsidRPr="7AEB83F1">
          <w:rPr>
            <w:rStyle w:val="PageNumber"/>
            <w:sz w:val="18"/>
            <w:szCs w:val="18"/>
          </w:rPr>
          <w:instrText xml:space="preserve"> PAGE </w:instrText>
        </w:r>
        <w:r w:rsidRPr="7AEB83F1">
          <w:rPr>
            <w:rStyle w:val="PageNumber"/>
            <w:sz w:val="18"/>
            <w:szCs w:val="18"/>
          </w:rPr>
          <w:fldChar w:fldCharType="end"/>
        </w:r>
      </w:p>
    </w:sdtContent>
  </w:sdt>
  <w:sdt>
    <w:sdtPr>
      <w:rPr>
        <w:rStyle w:val="PageNumber"/>
        <w:sz w:val="18"/>
        <w:szCs w:val="18"/>
      </w:rPr>
      <w:id w:val="2833155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2D9416" w14:textId="77777777" w:rsidR="00A83813" w:rsidRDefault="00A83813" w:rsidP="00A83813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 w:rsidRPr="7AEB83F1">
          <w:rPr>
            <w:rStyle w:val="PageNumber"/>
            <w:sz w:val="18"/>
            <w:szCs w:val="18"/>
          </w:rPr>
          <w:fldChar w:fldCharType="begin"/>
        </w:r>
        <w:r w:rsidRPr="7AEB83F1">
          <w:rPr>
            <w:rStyle w:val="PageNumber"/>
            <w:sz w:val="18"/>
            <w:szCs w:val="18"/>
          </w:rPr>
          <w:instrText xml:space="preserve"> PAGE </w:instrText>
        </w:r>
        <w:r w:rsidRPr="7AEB83F1">
          <w:rPr>
            <w:rStyle w:val="PageNumber"/>
            <w:sz w:val="18"/>
            <w:szCs w:val="18"/>
          </w:rPr>
          <w:fldChar w:fldCharType="end"/>
        </w:r>
      </w:p>
    </w:sdtContent>
  </w:sdt>
  <w:p w14:paraId="4E97010F" w14:textId="77777777" w:rsidR="00A83813" w:rsidRDefault="00A83813" w:rsidP="00A838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D202" w14:textId="77777777" w:rsidR="000C71CF" w:rsidRPr="009612CE" w:rsidRDefault="7AEB83F1" w:rsidP="000C71CF">
    <w:pPr>
      <w:pStyle w:val="Footer"/>
      <w:rPr>
        <w:b/>
        <w:sz w:val="20"/>
        <w:szCs w:val="20"/>
      </w:rPr>
    </w:pPr>
    <w:r w:rsidRPr="7AEB83F1">
      <w:rPr>
        <w:b/>
        <w:bCs/>
        <w:sz w:val="20"/>
        <w:szCs w:val="20"/>
      </w:rPr>
      <w:t>Measure A, the Essential Health Care Services Initiative</w:t>
    </w:r>
  </w:p>
  <w:p w14:paraId="1D29F2A4" w14:textId="6A038B74" w:rsidR="7AEB83F1" w:rsidRDefault="7AEB83F1" w:rsidP="7AEB83F1">
    <w:pPr>
      <w:pStyle w:val="Footer"/>
      <w:rPr>
        <w:i/>
        <w:iCs/>
        <w:sz w:val="20"/>
        <w:szCs w:val="20"/>
      </w:rPr>
    </w:pPr>
    <w:r w:rsidRPr="7AEB83F1">
      <w:rPr>
        <w:i/>
        <w:iCs/>
        <w:sz w:val="20"/>
        <w:szCs w:val="20"/>
      </w:rPr>
      <w:t>Providing emergency medical, hospital inpatient, outpatient, public health, mental health and substance abuse services to indigent, low-income, and uninsured adults, children, families, and seniors and other residents of Alameda County since 2004</w:t>
    </w:r>
  </w:p>
  <w:sdt>
    <w:sdtPr>
      <w:rPr>
        <w:rStyle w:val="PageNumber"/>
        <w:sz w:val="18"/>
        <w:szCs w:val="18"/>
      </w:rPr>
      <w:id w:val="6791629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F3A9252" w14:textId="77777777" w:rsidR="00B21764" w:rsidRDefault="00B21764" w:rsidP="7AEB83F1">
        <w:pPr>
          <w:pStyle w:val="Footer"/>
          <w:framePr w:w="331" w:h="370" w:hRule="exact" w:wrap="none" w:vAnchor="text" w:hAnchor="page" w:x="11160" w:y="463"/>
          <w:jc w:val="center"/>
          <w:rPr>
            <w:rStyle w:val="PageNumber"/>
            <w:sz w:val="18"/>
            <w:szCs w:val="18"/>
          </w:rPr>
        </w:pPr>
        <w:r w:rsidRPr="7AEB83F1">
          <w:rPr>
            <w:rStyle w:val="PageNumber"/>
            <w:noProof/>
            <w:sz w:val="18"/>
            <w:szCs w:val="18"/>
          </w:rPr>
          <w:fldChar w:fldCharType="begin"/>
        </w:r>
        <w:r w:rsidRPr="7AEB83F1">
          <w:rPr>
            <w:rStyle w:val="PageNumber"/>
            <w:sz w:val="20"/>
            <w:szCs w:val="20"/>
          </w:rPr>
          <w:instrText xml:space="preserve"> PAGE </w:instrText>
        </w:r>
        <w:r w:rsidRPr="7AEB83F1">
          <w:rPr>
            <w:rStyle w:val="PageNumber"/>
            <w:sz w:val="20"/>
            <w:szCs w:val="20"/>
          </w:rPr>
          <w:fldChar w:fldCharType="separate"/>
        </w:r>
        <w:r w:rsidR="7AEB83F1" w:rsidRPr="7AEB83F1">
          <w:rPr>
            <w:rStyle w:val="PageNumber"/>
            <w:noProof/>
            <w:sz w:val="18"/>
            <w:szCs w:val="18"/>
          </w:rPr>
          <w:t>2</w:t>
        </w:r>
        <w:r w:rsidRPr="7AEB83F1">
          <w:rPr>
            <w:rStyle w:val="PageNumber"/>
            <w:noProof/>
            <w:sz w:val="18"/>
            <w:szCs w:val="18"/>
          </w:rPr>
          <w:fldChar w:fldCharType="end"/>
        </w:r>
      </w:p>
    </w:sdtContent>
  </w:sdt>
  <w:p w14:paraId="690CBD82" w14:textId="77777777" w:rsidR="0087636C" w:rsidRDefault="00661677" w:rsidP="00A83813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07D5A29" wp14:editId="03F8A280">
              <wp:simplePos x="0" y="0"/>
              <wp:positionH relativeFrom="column">
                <wp:posOffset>889000</wp:posOffset>
              </wp:positionH>
              <wp:positionV relativeFrom="paragraph">
                <wp:posOffset>249555</wp:posOffset>
              </wp:positionV>
              <wp:extent cx="4013200" cy="509270"/>
              <wp:effectExtent l="0" t="0" r="0" b="0"/>
              <wp:wrapNone/>
              <wp:docPr id="9935843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13200" cy="5092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833E4D" w14:textId="77777777" w:rsidR="0087636C" w:rsidRPr="00B94D1F" w:rsidRDefault="00661677" w:rsidP="00C84AEA">
                          <w:pPr>
                            <w:jc w:val="center"/>
                            <w:rPr>
                              <w:rFonts w:cstheme="minorHAnsi"/>
                              <w:color w:val="FFFFFF"/>
                              <w:sz w:val="22"/>
                              <w:szCs w:val="22"/>
                            </w:rPr>
                          </w:pPr>
                          <w:r w:rsidRPr="00B94D1F">
                            <w:rPr>
                              <w:rFonts w:cstheme="minorHAnsi"/>
                              <w:color w:val="FFFFFF"/>
                              <w:sz w:val="22"/>
                              <w:szCs w:val="22"/>
                            </w:rPr>
                            <w:t>H</w:t>
                          </w:r>
                          <w:r w:rsidR="00C84AEA" w:rsidRPr="00B94D1F">
                            <w:rPr>
                              <w:rFonts w:cstheme="minorHAnsi"/>
                              <w:color w:val="FFFFFF"/>
                              <w:sz w:val="22"/>
                              <w:szCs w:val="22"/>
                            </w:rPr>
                            <w:t>ealth.</w:t>
                          </w:r>
                          <w:r w:rsidRPr="00B94D1F">
                            <w:rPr>
                              <w:rFonts w:cstheme="minorHAnsi"/>
                              <w:color w:val="FFFFFF"/>
                              <w:sz w:val="22"/>
                              <w:szCs w:val="22"/>
                            </w:rPr>
                            <w:t>A</w:t>
                          </w:r>
                          <w:r w:rsidR="00C84AEA" w:rsidRPr="00B94D1F">
                            <w:rPr>
                              <w:rFonts w:cstheme="minorHAnsi"/>
                              <w:color w:val="FFFFFF"/>
                              <w:sz w:val="22"/>
                              <w:szCs w:val="22"/>
                            </w:rPr>
                            <w:t>lameda</w:t>
                          </w:r>
                          <w:r w:rsidRPr="00B94D1F">
                            <w:rPr>
                              <w:rFonts w:cstheme="minorHAnsi"/>
                              <w:color w:val="FFFFFF"/>
                              <w:sz w:val="22"/>
                              <w:szCs w:val="22"/>
                            </w:rPr>
                            <w:t>C</w:t>
                          </w:r>
                          <w:r w:rsidR="00C84AEA" w:rsidRPr="00B94D1F">
                            <w:rPr>
                              <w:rFonts w:cstheme="minorHAnsi"/>
                              <w:color w:val="FFFFFF"/>
                              <w:sz w:val="22"/>
                              <w:szCs w:val="22"/>
                            </w:rPr>
                            <w:t>ounty</w:t>
                          </w:r>
                          <w:r w:rsidRPr="00B94D1F">
                            <w:rPr>
                              <w:rFonts w:cstheme="minorHAnsi"/>
                              <w:color w:val="FFFFFF"/>
                              <w:sz w:val="22"/>
                              <w:szCs w:val="22"/>
                            </w:rPr>
                            <w:t>CA</w:t>
                          </w:r>
                          <w:r w:rsidR="00C84AEA" w:rsidRPr="00B94D1F">
                            <w:rPr>
                              <w:rFonts w:cstheme="minorHAnsi"/>
                              <w:color w:val="FFFFFF"/>
                              <w:sz w:val="22"/>
                              <w:szCs w:val="22"/>
                            </w:rPr>
                            <w:t>.gov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7D5A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0pt;margin-top:19.65pt;width:316pt;height:40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" filled="f" stroked="f" strokeweight=".5pt">
              <v:textbox>
                <w:txbxContent>
                  <w:p w14:paraId="26833E4D" w14:textId="77777777" w:rsidR="0087636C" w:rsidRPr="00B94D1F" w:rsidRDefault="00661677" w:rsidP="00C84AEA">
                    <w:pPr>
                      <w:jc w:val="center"/>
                      <w:rPr>
                        <w:rFonts w:cstheme="minorHAnsi"/>
                        <w:color w:val="FFFFFF"/>
                        <w:sz w:val="22"/>
                        <w:szCs w:val="22"/>
                      </w:rPr>
                    </w:pPr>
                    <w:r w:rsidRPr="00B94D1F">
                      <w:rPr>
                        <w:rFonts w:cstheme="minorHAnsi"/>
                        <w:color w:val="FFFFFF"/>
                        <w:sz w:val="22"/>
                        <w:szCs w:val="22"/>
                      </w:rPr>
                      <w:t>H</w:t>
                    </w:r>
                    <w:r w:rsidR="00C84AEA" w:rsidRPr="00B94D1F">
                      <w:rPr>
                        <w:rFonts w:cstheme="minorHAnsi"/>
                        <w:color w:val="FFFFFF"/>
                        <w:sz w:val="22"/>
                        <w:szCs w:val="22"/>
                      </w:rPr>
                      <w:t>ealth.</w:t>
                    </w:r>
                    <w:r w:rsidRPr="00B94D1F">
                      <w:rPr>
                        <w:rFonts w:cstheme="minorHAnsi"/>
                        <w:color w:val="FFFFFF"/>
                        <w:sz w:val="22"/>
                        <w:szCs w:val="22"/>
                      </w:rPr>
                      <w:t>A</w:t>
                    </w:r>
                    <w:r w:rsidR="00C84AEA" w:rsidRPr="00B94D1F">
                      <w:rPr>
                        <w:rFonts w:cstheme="minorHAnsi"/>
                        <w:color w:val="FFFFFF"/>
                        <w:sz w:val="22"/>
                        <w:szCs w:val="22"/>
                      </w:rPr>
                      <w:t>lameda</w:t>
                    </w:r>
                    <w:r w:rsidRPr="00B94D1F">
                      <w:rPr>
                        <w:rFonts w:cstheme="minorHAnsi"/>
                        <w:color w:val="FFFFFF"/>
                        <w:sz w:val="22"/>
                        <w:szCs w:val="22"/>
                      </w:rPr>
                      <w:t>C</w:t>
                    </w:r>
                    <w:r w:rsidR="00C84AEA" w:rsidRPr="00B94D1F">
                      <w:rPr>
                        <w:rFonts w:cstheme="minorHAnsi"/>
                        <w:color w:val="FFFFFF"/>
                        <w:sz w:val="22"/>
                        <w:szCs w:val="22"/>
                      </w:rPr>
                      <w:t>ounty</w:t>
                    </w:r>
                    <w:r w:rsidRPr="00B94D1F">
                      <w:rPr>
                        <w:rFonts w:cstheme="minorHAnsi"/>
                        <w:color w:val="FFFFFF"/>
                        <w:sz w:val="22"/>
                        <w:szCs w:val="22"/>
                      </w:rPr>
                      <w:t>CA</w:t>
                    </w:r>
                    <w:r w:rsidR="00C84AEA" w:rsidRPr="00B94D1F">
                      <w:rPr>
                        <w:rFonts w:cstheme="minorHAnsi"/>
                        <w:color w:val="FFFFFF"/>
                        <w:sz w:val="22"/>
                        <w:szCs w:val="22"/>
                      </w:rPr>
                      <w:t>.gov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47EC68A" wp14:editId="3E938542">
              <wp:simplePos x="0" y="0"/>
              <wp:positionH relativeFrom="column">
                <wp:posOffset>-1054100</wp:posOffset>
              </wp:positionH>
              <wp:positionV relativeFrom="paragraph">
                <wp:posOffset>173355</wp:posOffset>
              </wp:positionV>
              <wp:extent cx="7797800" cy="464820"/>
              <wp:effectExtent l="0" t="0" r="0" b="0"/>
              <wp:wrapNone/>
              <wp:docPr id="134324165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97800" cy="464820"/>
                      </a:xfrm>
                      <a:prstGeom prst="rect">
                        <a:avLst/>
                      </a:prstGeom>
                      <a:solidFill>
                        <a:srgbClr val="156082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a="http://schemas.openxmlformats.org/drawingml/2006/main">
          <w:pict w14:anchorId="02DA1764">
            <v:rect id="Rectangle 1" style="position:absolute;margin-left:-83pt;margin-top:13.65pt;width:614pt;height:36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156082" stroked="f" strokeweight="1pt" w14:anchorId="3C769E9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A3D32" w14:textId="77777777" w:rsidR="00A83813" w:rsidRDefault="00A8381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8A64B8" wp14:editId="6A46BD75">
              <wp:simplePos x="0" y="0"/>
              <wp:positionH relativeFrom="column">
                <wp:posOffset>900953</wp:posOffset>
              </wp:positionH>
              <wp:positionV relativeFrom="paragraph">
                <wp:posOffset>228600</wp:posOffset>
              </wp:positionV>
              <wp:extent cx="4013200" cy="509270"/>
              <wp:effectExtent l="0" t="0" r="0" b="0"/>
              <wp:wrapNone/>
              <wp:docPr id="46453596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13200" cy="5092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219E09" w14:textId="77777777" w:rsidR="00A83813" w:rsidRPr="00B94D1F" w:rsidRDefault="00A83813" w:rsidP="00A83813">
                          <w:pPr>
                            <w:jc w:val="center"/>
                            <w:rPr>
                              <w:rFonts w:cstheme="minorHAnsi"/>
                              <w:color w:val="FFFFFF"/>
                              <w:sz w:val="22"/>
                              <w:szCs w:val="22"/>
                            </w:rPr>
                          </w:pPr>
                          <w:r w:rsidRPr="00B94D1F">
                            <w:rPr>
                              <w:rFonts w:cstheme="minorHAnsi"/>
                              <w:color w:val="FFFFFF"/>
                              <w:sz w:val="22"/>
                              <w:szCs w:val="22"/>
                            </w:rPr>
                            <w:t>Health.AlamedaCountyCA.gov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8A64B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0.95pt;margin-top:18pt;width:316pt;height:4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" filled="f" stroked="f" strokeweight=".5pt">
              <v:textbox>
                <w:txbxContent>
                  <w:p w14:paraId="73219E09" w14:textId="77777777" w:rsidR="00A83813" w:rsidRPr="00B94D1F" w:rsidRDefault="00A83813" w:rsidP="00A83813">
                    <w:pPr>
                      <w:jc w:val="center"/>
                      <w:rPr>
                        <w:rFonts w:cstheme="minorHAnsi"/>
                        <w:color w:val="FFFFFF"/>
                        <w:sz w:val="22"/>
                        <w:szCs w:val="22"/>
                      </w:rPr>
                    </w:pPr>
                    <w:r w:rsidRPr="00B94D1F">
                      <w:rPr>
                        <w:rFonts w:cstheme="minorHAnsi"/>
                        <w:color w:val="FFFFFF"/>
                        <w:sz w:val="22"/>
                        <w:szCs w:val="22"/>
                      </w:rPr>
                      <w:t>Health.AlamedaCountyCA.gov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DF30CF" wp14:editId="2B603FFB">
              <wp:simplePos x="0" y="0"/>
              <wp:positionH relativeFrom="column">
                <wp:posOffset>-1048871</wp:posOffset>
              </wp:positionH>
              <wp:positionV relativeFrom="paragraph">
                <wp:posOffset>174811</wp:posOffset>
              </wp:positionV>
              <wp:extent cx="7797800" cy="464820"/>
              <wp:effectExtent l="0" t="0" r="0" b="0"/>
              <wp:wrapNone/>
              <wp:docPr id="25884743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97800" cy="464820"/>
                      </a:xfrm>
                      <a:prstGeom prst="rect">
                        <a:avLst/>
                      </a:prstGeom>
                      <a:solidFill>
                        <a:srgbClr val="156082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a="http://schemas.openxmlformats.org/drawingml/2006/main">
          <w:pict w14:anchorId="0F8DA5A2">
            <v:rect id="Rectangle 1" style="position:absolute;margin-left:-82.6pt;margin-top:13.75pt;width:614pt;height:3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156082" stroked="f" strokeweight="1pt" w14:anchorId="241D2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118CA" w14:textId="77777777" w:rsidR="00700743" w:rsidRDefault="00700743" w:rsidP="00364EF1">
      <w:r>
        <w:separator/>
      </w:r>
    </w:p>
  </w:footnote>
  <w:footnote w:type="continuationSeparator" w:id="0">
    <w:p w14:paraId="3E0F5E7E" w14:textId="77777777" w:rsidR="00700743" w:rsidRDefault="00700743" w:rsidP="00364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31B4F" w14:textId="77777777" w:rsidR="00AF32A1" w:rsidRDefault="00AF32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E4FF2" w14:textId="744056C9" w:rsidR="00186871" w:rsidRDefault="00661677" w:rsidP="008454BD">
    <w:pPr>
      <w:pStyle w:val="Header"/>
      <w:ind w:left="180" w:hanging="90"/>
    </w:pPr>
    <w:r w:rsidRPr="00BF14B8">
      <w:rPr>
        <w:noProof/>
      </w:rPr>
      <w:drawing>
        <wp:anchor distT="0" distB="0" distL="114300" distR="114300" simplePos="0" relativeHeight="251659264" behindDoc="1" locked="0" layoutInCell="1" allowOverlap="1" wp14:anchorId="11726EE1" wp14:editId="3C79D4A3">
          <wp:simplePos x="0" y="0"/>
          <wp:positionH relativeFrom="column">
            <wp:posOffset>55659</wp:posOffset>
          </wp:positionH>
          <wp:positionV relativeFrom="page">
            <wp:posOffset>731520</wp:posOffset>
          </wp:positionV>
          <wp:extent cx="2100580" cy="393065"/>
          <wp:effectExtent l="0" t="0" r="0" b="6985"/>
          <wp:wrapTopAndBottom/>
          <wp:docPr id="291366270" name="Picture 8" descr="A black background with blue letters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 black background with blue letters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0580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6B790" w14:textId="77777777" w:rsidR="00A83813" w:rsidRDefault="00A83813">
    <w:pPr>
      <w:pStyle w:val="Header"/>
    </w:pPr>
    <w:r w:rsidRPr="00BF14B8">
      <w:rPr>
        <w:noProof/>
      </w:rPr>
      <w:drawing>
        <wp:inline distT="0" distB="0" distL="0" distR="0" wp14:anchorId="3C6C08D2" wp14:editId="179B43F2">
          <wp:extent cx="2100580" cy="393065"/>
          <wp:effectExtent l="0" t="0" r="0" b="0"/>
          <wp:docPr id="1664983083" name="Picture 8" descr="A black background with blue letters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 black background with blue letters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0580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cCrHOJMhkMigr" int2:id="X8IxGDYb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C6035"/>
    <w:multiLevelType w:val="hybridMultilevel"/>
    <w:tmpl w:val="D41E2380"/>
    <w:lvl w:ilvl="0" w:tplc="5D4CAECC">
      <w:start w:val="1"/>
      <w:numFmt w:val="upperLetter"/>
      <w:lvlText w:val="%1."/>
      <w:lvlJc w:val="left"/>
      <w:pPr>
        <w:ind w:left="3960" w:hanging="360"/>
      </w:pPr>
      <w:rPr>
        <w:rFonts w:ascii="Aptos" w:eastAsia="Aptos" w:hAnsi="Aptos" w:cstheme="minorHAnsi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1BD14944"/>
    <w:multiLevelType w:val="hybridMultilevel"/>
    <w:tmpl w:val="CFC42722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4CF21DAC"/>
    <w:multiLevelType w:val="hybridMultilevel"/>
    <w:tmpl w:val="1542CB96"/>
    <w:lvl w:ilvl="0" w:tplc="FFFFFFFF">
      <w:start w:val="1"/>
      <w:numFmt w:val="upperRoman"/>
      <w:lvlText w:val="%1."/>
      <w:lvlJc w:val="left"/>
      <w:pPr>
        <w:ind w:left="4140" w:hanging="720"/>
      </w:pPr>
      <w:rPr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4860" w:hanging="360"/>
      </w:pPr>
    </w:lvl>
    <w:lvl w:ilvl="2" w:tplc="0409001B">
      <w:start w:val="1"/>
      <w:numFmt w:val="lowerRoman"/>
      <w:lvlText w:val="%3."/>
      <w:lvlJc w:val="right"/>
      <w:pPr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3" w15:restartNumberingAfterBreak="0">
    <w:nsid w:val="4E085C69"/>
    <w:multiLevelType w:val="hybridMultilevel"/>
    <w:tmpl w:val="5CE072C2"/>
    <w:lvl w:ilvl="0" w:tplc="2986582E">
      <w:start w:val="1"/>
      <w:numFmt w:val="upperLetter"/>
      <w:lvlText w:val="%1."/>
      <w:lvlJc w:val="left"/>
      <w:pPr>
        <w:ind w:left="28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7556BD36"/>
    <w:multiLevelType w:val="hybridMultilevel"/>
    <w:tmpl w:val="40043E76"/>
    <w:lvl w:ilvl="0" w:tplc="84F2D004">
      <w:start w:val="6"/>
      <w:numFmt w:val="upperRoman"/>
      <w:lvlText w:val="%1."/>
      <w:lvlJc w:val="left"/>
      <w:pPr>
        <w:ind w:left="4140" w:hanging="720"/>
      </w:pPr>
    </w:lvl>
    <w:lvl w:ilvl="1" w:tplc="E3CA6F5E">
      <w:start w:val="1"/>
      <w:numFmt w:val="lowerLetter"/>
      <w:lvlText w:val="%2."/>
      <w:lvlJc w:val="left"/>
      <w:pPr>
        <w:ind w:left="1440" w:hanging="360"/>
      </w:pPr>
    </w:lvl>
    <w:lvl w:ilvl="2" w:tplc="CDCC99E8">
      <w:start w:val="1"/>
      <w:numFmt w:val="lowerRoman"/>
      <w:lvlText w:val="%3."/>
      <w:lvlJc w:val="right"/>
      <w:pPr>
        <w:ind w:left="2160" w:hanging="180"/>
      </w:pPr>
    </w:lvl>
    <w:lvl w:ilvl="3" w:tplc="C0482CA8">
      <w:start w:val="1"/>
      <w:numFmt w:val="decimal"/>
      <w:lvlText w:val="%4."/>
      <w:lvlJc w:val="left"/>
      <w:pPr>
        <w:ind w:left="2880" w:hanging="360"/>
      </w:pPr>
    </w:lvl>
    <w:lvl w:ilvl="4" w:tplc="7F541C00">
      <w:start w:val="1"/>
      <w:numFmt w:val="lowerLetter"/>
      <w:lvlText w:val="%5."/>
      <w:lvlJc w:val="left"/>
      <w:pPr>
        <w:ind w:left="3600" w:hanging="360"/>
      </w:pPr>
    </w:lvl>
    <w:lvl w:ilvl="5" w:tplc="9E8623CA">
      <w:start w:val="1"/>
      <w:numFmt w:val="lowerRoman"/>
      <w:lvlText w:val="%6."/>
      <w:lvlJc w:val="right"/>
      <w:pPr>
        <w:ind w:left="4320" w:hanging="180"/>
      </w:pPr>
    </w:lvl>
    <w:lvl w:ilvl="6" w:tplc="79AAF24C">
      <w:start w:val="1"/>
      <w:numFmt w:val="decimal"/>
      <w:lvlText w:val="%7."/>
      <w:lvlJc w:val="left"/>
      <w:pPr>
        <w:ind w:left="5040" w:hanging="360"/>
      </w:pPr>
    </w:lvl>
    <w:lvl w:ilvl="7" w:tplc="0FE89528">
      <w:start w:val="1"/>
      <w:numFmt w:val="lowerLetter"/>
      <w:lvlText w:val="%8."/>
      <w:lvlJc w:val="left"/>
      <w:pPr>
        <w:ind w:left="5760" w:hanging="360"/>
      </w:pPr>
    </w:lvl>
    <w:lvl w:ilvl="8" w:tplc="A0FEE31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70E"/>
    <w:rsid w:val="000049BC"/>
    <w:rsid w:val="00007B97"/>
    <w:rsid w:val="00010938"/>
    <w:rsid w:val="0001392A"/>
    <w:rsid w:val="000219B1"/>
    <w:rsid w:val="00033B8A"/>
    <w:rsid w:val="00061BEB"/>
    <w:rsid w:val="00065B0C"/>
    <w:rsid w:val="000756DD"/>
    <w:rsid w:val="000C181D"/>
    <w:rsid w:val="000C52B7"/>
    <w:rsid w:val="000C57F2"/>
    <w:rsid w:val="000C65C2"/>
    <w:rsid w:val="000C71CF"/>
    <w:rsid w:val="000C7463"/>
    <w:rsid w:val="000D46AA"/>
    <w:rsid w:val="00106277"/>
    <w:rsid w:val="00110E80"/>
    <w:rsid w:val="00115756"/>
    <w:rsid w:val="001160EC"/>
    <w:rsid w:val="00131B90"/>
    <w:rsid w:val="00141B15"/>
    <w:rsid w:val="0014587B"/>
    <w:rsid w:val="00145DFE"/>
    <w:rsid w:val="001604A8"/>
    <w:rsid w:val="00186871"/>
    <w:rsid w:val="00187C41"/>
    <w:rsid w:val="00191FAB"/>
    <w:rsid w:val="00195E4F"/>
    <w:rsid w:val="001A133C"/>
    <w:rsid w:val="001A2945"/>
    <w:rsid w:val="001A48BC"/>
    <w:rsid w:val="001B79B3"/>
    <w:rsid w:val="001C03AD"/>
    <w:rsid w:val="001C4FED"/>
    <w:rsid w:val="001C5982"/>
    <w:rsid w:val="001C5FEF"/>
    <w:rsid w:val="001D648D"/>
    <w:rsid w:val="001E376C"/>
    <w:rsid w:val="001E3C8E"/>
    <w:rsid w:val="001E6024"/>
    <w:rsid w:val="001F313D"/>
    <w:rsid w:val="001F6672"/>
    <w:rsid w:val="00204BF2"/>
    <w:rsid w:val="00210B63"/>
    <w:rsid w:val="002237CC"/>
    <w:rsid w:val="00225D06"/>
    <w:rsid w:val="00232EF7"/>
    <w:rsid w:val="0024505B"/>
    <w:rsid w:val="00250954"/>
    <w:rsid w:val="0026717D"/>
    <w:rsid w:val="00276131"/>
    <w:rsid w:val="00276E44"/>
    <w:rsid w:val="0028170E"/>
    <w:rsid w:val="00284973"/>
    <w:rsid w:val="00292AE1"/>
    <w:rsid w:val="00293333"/>
    <w:rsid w:val="002943D9"/>
    <w:rsid w:val="002A3D5F"/>
    <w:rsid w:val="002A4003"/>
    <w:rsid w:val="002A525A"/>
    <w:rsid w:val="002B5E88"/>
    <w:rsid w:val="002C6981"/>
    <w:rsid w:val="002E2DCA"/>
    <w:rsid w:val="002E4E96"/>
    <w:rsid w:val="002F1197"/>
    <w:rsid w:val="0030125C"/>
    <w:rsid w:val="00303751"/>
    <w:rsid w:val="0030705B"/>
    <w:rsid w:val="00307632"/>
    <w:rsid w:val="003100BD"/>
    <w:rsid w:val="00326ADC"/>
    <w:rsid w:val="00333A68"/>
    <w:rsid w:val="003341E9"/>
    <w:rsid w:val="00336E3D"/>
    <w:rsid w:val="00341B4F"/>
    <w:rsid w:val="00364EF1"/>
    <w:rsid w:val="003663A0"/>
    <w:rsid w:val="0037299D"/>
    <w:rsid w:val="003747B3"/>
    <w:rsid w:val="00377B5B"/>
    <w:rsid w:val="0038247E"/>
    <w:rsid w:val="00384CDC"/>
    <w:rsid w:val="00395289"/>
    <w:rsid w:val="00397481"/>
    <w:rsid w:val="003B3A21"/>
    <w:rsid w:val="003C0398"/>
    <w:rsid w:val="00406FA6"/>
    <w:rsid w:val="00410BDB"/>
    <w:rsid w:val="0043468A"/>
    <w:rsid w:val="00454BC5"/>
    <w:rsid w:val="0047038C"/>
    <w:rsid w:val="00473469"/>
    <w:rsid w:val="00482E30"/>
    <w:rsid w:val="004903EA"/>
    <w:rsid w:val="0049649E"/>
    <w:rsid w:val="004E297C"/>
    <w:rsid w:val="004F62C3"/>
    <w:rsid w:val="00505827"/>
    <w:rsid w:val="00532521"/>
    <w:rsid w:val="00534CB2"/>
    <w:rsid w:val="00540DDE"/>
    <w:rsid w:val="0058169A"/>
    <w:rsid w:val="005849C6"/>
    <w:rsid w:val="005854C2"/>
    <w:rsid w:val="00590D74"/>
    <w:rsid w:val="005B1041"/>
    <w:rsid w:val="005E283C"/>
    <w:rsid w:val="005E3931"/>
    <w:rsid w:val="005F5D76"/>
    <w:rsid w:val="00623A1D"/>
    <w:rsid w:val="00623CFF"/>
    <w:rsid w:val="00624F0D"/>
    <w:rsid w:val="00632241"/>
    <w:rsid w:val="00657EC2"/>
    <w:rsid w:val="00661677"/>
    <w:rsid w:val="00661F84"/>
    <w:rsid w:val="00681127"/>
    <w:rsid w:val="00693393"/>
    <w:rsid w:val="006B62DB"/>
    <w:rsid w:val="006D42E8"/>
    <w:rsid w:val="006E059B"/>
    <w:rsid w:val="006F51B2"/>
    <w:rsid w:val="00700743"/>
    <w:rsid w:val="00710E59"/>
    <w:rsid w:val="00711D0C"/>
    <w:rsid w:val="00724A66"/>
    <w:rsid w:val="0073588B"/>
    <w:rsid w:val="0073597E"/>
    <w:rsid w:val="00747B80"/>
    <w:rsid w:val="0076266F"/>
    <w:rsid w:val="007710B1"/>
    <w:rsid w:val="00776BCC"/>
    <w:rsid w:val="00794EF2"/>
    <w:rsid w:val="00795441"/>
    <w:rsid w:val="007B1ED5"/>
    <w:rsid w:val="007B2F7A"/>
    <w:rsid w:val="007D320A"/>
    <w:rsid w:val="007D6440"/>
    <w:rsid w:val="007E3B77"/>
    <w:rsid w:val="007E6EED"/>
    <w:rsid w:val="007E77F7"/>
    <w:rsid w:val="007F0967"/>
    <w:rsid w:val="008027B8"/>
    <w:rsid w:val="00817A90"/>
    <w:rsid w:val="0082528C"/>
    <w:rsid w:val="00825EF3"/>
    <w:rsid w:val="00826F18"/>
    <w:rsid w:val="008411CF"/>
    <w:rsid w:val="00844CEF"/>
    <w:rsid w:val="008454BD"/>
    <w:rsid w:val="00853AFE"/>
    <w:rsid w:val="008559B1"/>
    <w:rsid w:val="00861446"/>
    <w:rsid w:val="00871303"/>
    <w:rsid w:val="00871E3E"/>
    <w:rsid w:val="00872913"/>
    <w:rsid w:val="00874834"/>
    <w:rsid w:val="0087636C"/>
    <w:rsid w:val="00884B4F"/>
    <w:rsid w:val="00890E93"/>
    <w:rsid w:val="00893E5F"/>
    <w:rsid w:val="00894662"/>
    <w:rsid w:val="0089485D"/>
    <w:rsid w:val="008A6520"/>
    <w:rsid w:val="008D7316"/>
    <w:rsid w:val="008E1A75"/>
    <w:rsid w:val="008E4B71"/>
    <w:rsid w:val="008F34F3"/>
    <w:rsid w:val="008F5554"/>
    <w:rsid w:val="009023CF"/>
    <w:rsid w:val="00924A97"/>
    <w:rsid w:val="009354FB"/>
    <w:rsid w:val="009411A6"/>
    <w:rsid w:val="00952446"/>
    <w:rsid w:val="00955304"/>
    <w:rsid w:val="009612CE"/>
    <w:rsid w:val="009756B5"/>
    <w:rsid w:val="00993F69"/>
    <w:rsid w:val="009B046F"/>
    <w:rsid w:val="009D2C13"/>
    <w:rsid w:val="009D3951"/>
    <w:rsid w:val="009D6A24"/>
    <w:rsid w:val="009E11B6"/>
    <w:rsid w:val="009F1FF6"/>
    <w:rsid w:val="009F38AB"/>
    <w:rsid w:val="009F702D"/>
    <w:rsid w:val="00A02B02"/>
    <w:rsid w:val="00A05F76"/>
    <w:rsid w:val="00A170EC"/>
    <w:rsid w:val="00A256D6"/>
    <w:rsid w:val="00A67B14"/>
    <w:rsid w:val="00A80AFA"/>
    <w:rsid w:val="00A83813"/>
    <w:rsid w:val="00A94887"/>
    <w:rsid w:val="00AA5608"/>
    <w:rsid w:val="00AB1D84"/>
    <w:rsid w:val="00AC106C"/>
    <w:rsid w:val="00AD0531"/>
    <w:rsid w:val="00AD29E3"/>
    <w:rsid w:val="00AF32A1"/>
    <w:rsid w:val="00AF519B"/>
    <w:rsid w:val="00B0675D"/>
    <w:rsid w:val="00B21764"/>
    <w:rsid w:val="00B30AC1"/>
    <w:rsid w:val="00B474F7"/>
    <w:rsid w:val="00B560DD"/>
    <w:rsid w:val="00B66722"/>
    <w:rsid w:val="00B75FD5"/>
    <w:rsid w:val="00B77A96"/>
    <w:rsid w:val="00B94D1F"/>
    <w:rsid w:val="00B95990"/>
    <w:rsid w:val="00BB0387"/>
    <w:rsid w:val="00BB7C6E"/>
    <w:rsid w:val="00BE49BC"/>
    <w:rsid w:val="00BF39F5"/>
    <w:rsid w:val="00C07D83"/>
    <w:rsid w:val="00C10F97"/>
    <w:rsid w:val="00C14419"/>
    <w:rsid w:val="00C14FEB"/>
    <w:rsid w:val="00C17D0A"/>
    <w:rsid w:val="00C2226B"/>
    <w:rsid w:val="00C25CF9"/>
    <w:rsid w:val="00C25E91"/>
    <w:rsid w:val="00C40ABC"/>
    <w:rsid w:val="00C41C65"/>
    <w:rsid w:val="00C44F18"/>
    <w:rsid w:val="00C52348"/>
    <w:rsid w:val="00C55FAA"/>
    <w:rsid w:val="00C672C7"/>
    <w:rsid w:val="00C707F0"/>
    <w:rsid w:val="00C7628E"/>
    <w:rsid w:val="00C81A46"/>
    <w:rsid w:val="00C84AEA"/>
    <w:rsid w:val="00C90FDA"/>
    <w:rsid w:val="00CA1C8F"/>
    <w:rsid w:val="00CA35C1"/>
    <w:rsid w:val="00CE1C8B"/>
    <w:rsid w:val="00CF1FF9"/>
    <w:rsid w:val="00CF3FED"/>
    <w:rsid w:val="00D10E07"/>
    <w:rsid w:val="00D1236B"/>
    <w:rsid w:val="00D31A14"/>
    <w:rsid w:val="00D42823"/>
    <w:rsid w:val="00D47AC1"/>
    <w:rsid w:val="00D57656"/>
    <w:rsid w:val="00D5791F"/>
    <w:rsid w:val="00D62146"/>
    <w:rsid w:val="00D62B1D"/>
    <w:rsid w:val="00D653E1"/>
    <w:rsid w:val="00D81B2D"/>
    <w:rsid w:val="00D853F3"/>
    <w:rsid w:val="00D85E53"/>
    <w:rsid w:val="00D90396"/>
    <w:rsid w:val="00D91943"/>
    <w:rsid w:val="00D9655B"/>
    <w:rsid w:val="00DA3B2A"/>
    <w:rsid w:val="00DB26A2"/>
    <w:rsid w:val="00DB39AA"/>
    <w:rsid w:val="00DC090A"/>
    <w:rsid w:val="00DD1CF0"/>
    <w:rsid w:val="00DD2A9E"/>
    <w:rsid w:val="00DD715F"/>
    <w:rsid w:val="00DE4AB7"/>
    <w:rsid w:val="00E02912"/>
    <w:rsid w:val="00E03A73"/>
    <w:rsid w:val="00E07610"/>
    <w:rsid w:val="00E161E1"/>
    <w:rsid w:val="00E21F8C"/>
    <w:rsid w:val="00E26C97"/>
    <w:rsid w:val="00E436B4"/>
    <w:rsid w:val="00E440F1"/>
    <w:rsid w:val="00E45F7F"/>
    <w:rsid w:val="00E55646"/>
    <w:rsid w:val="00E642D2"/>
    <w:rsid w:val="00E80163"/>
    <w:rsid w:val="00E812C0"/>
    <w:rsid w:val="00E83E0D"/>
    <w:rsid w:val="00EA3DF0"/>
    <w:rsid w:val="00EC12ED"/>
    <w:rsid w:val="00EC38BA"/>
    <w:rsid w:val="00EC41AE"/>
    <w:rsid w:val="00EC6877"/>
    <w:rsid w:val="00ED04D2"/>
    <w:rsid w:val="00ED7FFD"/>
    <w:rsid w:val="00EE7BD7"/>
    <w:rsid w:val="00EF32EA"/>
    <w:rsid w:val="00EF675C"/>
    <w:rsid w:val="00F07CF0"/>
    <w:rsid w:val="00F158DB"/>
    <w:rsid w:val="00F6082D"/>
    <w:rsid w:val="00F7410B"/>
    <w:rsid w:val="00F831F7"/>
    <w:rsid w:val="00FD7F73"/>
    <w:rsid w:val="00FE76E8"/>
    <w:rsid w:val="00FF4C21"/>
    <w:rsid w:val="01048F53"/>
    <w:rsid w:val="0263B5ED"/>
    <w:rsid w:val="031396D1"/>
    <w:rsid w:val="0376F104"/>
    <w:rsid w:val="03C2EE3A"/>
    <w:rsid w:val="03D080C6"/>
    <w:rsid w:val="05ED6A38"/>
    <w:rsid w:val="061CD6EF"/>
    <w:rsid w:val="09E37048"/>
    <w:rsid w:val="0BDAF29A"/>
    <w:rsid w:val="0BE7DE81"/>
    <w:rsid w:val="0BEFF3A2"/>
    <w:rsid w:val="0CEA0800"/>
    <w:rsid w:val="0D13ED0C"/>
    <w:rsid w:val="0E672A29"/>
    <w:rsid w:val="0E9DA87D"/>
    <w:rsid w:val="0EFBD1E3"/>
    <w:rsid w:val="0FAE4CAD"/>
    <w:rsid w:val="0FDCC94F"/>
    <w:rsid w:val="10F37214"/>
    <w:rsid w:val="114A3F77"/>
    <w:rsid w:val="11CDC589"/>
    <w:rsid w:val="1267FD50"/>
    <w:rsid w:val="127AFF73"/>
    <w:rsid w:val="12B6F513"/>
    <w:rsid w:val="13C16A38"/>
    <w:rsid w:val="152F7292"/>
    <w:rsid w:val="16239165"/>
    <w:rsid w:val="1778CB57"/>
    <w:rsid w:val="17D70E1C"/>
    <w:rsid w:val="191176F1"/>
    <w:rsid w:val="193DA6C5"/>
    <w:rsid w:val="1AC9E305"/>
    <w:rsid w:val="1ADC0B5C"/>
    <w:rsid w:val="1BE2ED33"/>
    <w:rsid w:val="1C53A574"/>
    <w:rsid w:val="1CC76E3D"/>
    <w:rsid w:val="2065AE73"/>
    <w:rsid w:val="207623DF"/>
    <w:rsid w:val="21E69AFA"/>
    <w:rsid w:val="23E092AB"/>
    <w:rsid w:val="2466731C"/>
    <w:rsid w:val="248F6511"/>
    <w:rsid w:val="266DAA6B"/>
    <w:rsid w:val="28259EE0"/>
    <w:rsid w:val="290A0561"/>
    <w:rsid w:val="29A5337A"/>
    <w:rsid w:val="2AA0BB2A"/>
    <w:rsid w:val="2B09DA2B"/>
    <w:rsid w:val="2BAFCE45"/>
    <w:rsid w:val="2C8111AE"/>
    <w:rsid w:val="2CEBCEBD"/>
    <w:rsid w:val="2F191A13"/>
    <w:rsid w:val="2FB94904"/>
    <w:rsid w:val="30C5501E"/>
    <w:rsid w:val="318BBB86"/>
    <w:rsid w:val="3197D776"/>
    <w:rsid w:val="31E94D10"/>
    <w:rsid w:val="32B57D1B"/>
    <w:rsid w:val="34068627"/>
    <w:rsid w:val="34577221"/>
    <w:rsid w:val="3550143F"/>
    <w:rsid w:val="36D3468B"/>
    <w:rsid w:val="37D62B29"/>
    <w:rsid w:val="37EB11FD"/>
    <w:rsid w:val="37F714AE"/>
    <w:rsid w:val="38A25660"/>
    <w:rsid w:val="3924FC17"/>
    <w:rsid w:val="3A30BEA4"/>
    <w:rsid w:val="3AA6D496"/>
    <w:rsid w:val="3C3C1C12"/>
    <w:rsid w:val="40C77C8F"/>
    <w:rsid w:val="40E8B2BD"/>
    <w:rsid w:val="410E2E33"/>
    <w:rsid w:val="419FFB60"/>
    <w:rsid w:val="42A8D4B7"/>
    <w:rsid w:val="434E05F8"/>
    <w:rsid w:val="451A3A4D"/>
    <w:rsid w:val="45937B45"/>
    <w:rsid w:val="46200459"/>
    <w:rsid w:val="4741279D"/>
    <w:rsid w:val="48BE8218"/>
    <w:rsid w:val="494BD725"/>
    <w:rsid w:val="4A78737D"/>
    <w:rsid w:val="4B5CDFC8"/>
    <w:rsid w:val="4D6DB978"/>
    <w:rsid w:val="4F3250BA"/>
    <w:rsid w:val="4F98C6E5"/>
    <w:rsid w:val="503E9D61"/>
    <w:rsid w:val="535FA029"/>
    <w:rsid w:val="539A514D"/>
    <w:rsid w:val="564C8511"/>
    <w:rsid w:val="57068E62"/>
    <w:rsid w:val="575591AE"/>
    <w:rsid w:val="57974E4B"/>
    <w:rsid w:val="584942E3"/>
    <w:rsid w:val="5CFC8CC5"/>
    <w:rsid w:val="5D2DBA72"/>
    <w:rsid w:val="5DB32398"/>
    <w:rsid w:val="5E87DC0D"/>
    <w:rsid w:val="60DC865D"/>
    <w:rsid w:val="61AE6BD1"/>
    <w:rsid w:val="62357147"/>
    <w:rsid w:val="629BA6A8"/>
    <w:rsid w:val="64BCDAF8"/>
    <w:rsid w:val="6523AFEC"/>
    <w:rsid w:val="665858FC"/>
    <w:rsid w:val="674C8FAB"/>
    <w:rsid w:val="678CB5DB"/>
    <w:rsid w:val="684B4647"/>
    <w:rsid w:val="6A6F6F0F"/>
    <w:rsid w:val="6A8ADE60"/>
    <w:rsid w:val="6ACB95F7"/>
    <w:rsid w:val="6AD86D11"/>
    <w:rsid w:val="6AF69375"/>
    <w:rsid w:val="6BC5F965"/>
    <w:rsid w:val="6D0B5781"/>
    <w:rsid w:val="6F8C037E"/>
    <w:rsid w:val="73055C92"/>
    <w:rsid w:val="750A98C8"/>
    <w:rsid w:val="793B476A"/>
    <w:rsid w:val="7A41823B"/>
    <w:rsid w:val="7A54C0D4"/>
    <w:rsid w:val="7A89F400"/>
    <w:rsid w:val="7AEB83F1"/>
    <w:rsid w:val="7B597040"/>
    <w:rsid w:val="7BEFFC28"/>
    <w:rsid w:val="7C404741"/>
    <w:rsid w:val="7CB1E193"/>
    <w:rsid w:val="7F8AF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7BAD56"/>
  <w15:chartTrackingRefBased/>
  <w15:docId w15:val="{C16315D5-972D-4036-B76F-16B88C01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4EF1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4EF1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4EF1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4EF1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4EF1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4EF1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4EF1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4EF1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4EF1"/>
    <w:pPr>
      <w:keepNext/>
      <w:keepLines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next w:val="Normal"/>
    <w:rsid w:val="0030125C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Raleway Medium" w:eastAsia="Raleway Medium" w:hAnsi="Raleway Medium" w:cs="Raleway Medium"/>
      <w:color w:val="595959"/>
      <w:kern w:val="2"/>
      <w:sz w:val="21"/>
      <w:szCs w:val="21"/>
      <w:u w:color="595959"/>
      <w:bdr w:val="nil"/>
    </w:rPr>
  </w:style>
  <w:style w:type="character" w:customStyle="1" w:styleId="Heading1Char">
    <w:name w:val="Heading 1 Char"/>
    <w:link w:val="Heading1"/>
    <w:uiPriority w:val="9"/>
    <w:rsid w:val="00364EF1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364EF1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364EF1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364EF1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link w:val="Heading5"/>
    <w:uiPriority w:val="9"/>
    <w:semiHidden/>
    <w:rsid w:val="00364EF1"/>
    <w:rPr>
      <w:rFonts w:eastAsia="Times New Roman" w:cs="Times New Roman"/>
      <w:color w:val="0F4761"/>
    </w:rPr>
  </w:style>
  <w:style w:type="character" w:customStyle="1" w:styleId="Heading6Char">
    <w:name w:val="Heading 6 Char"/>
    <w:link w:val="Heading6"/>
    <w:uiPriority w:val="9"/>
    <w:semiHidden/>
    <w:rsid w:val="00364EF1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364EF1"/>
    <w:rPr>
      <w:rFonts w:eastAsia="Times New Roman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364EF1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364EF1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364EF1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364EF1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4EF1"/>
    <w:pPr>
      <w:numPr>
        <w:ilvl w:val="1"/>
      </w:numPr>
      <w:spacing w:after="160"/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364EF1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4EF1"/>
    <w:pPr>
      <w:spacing w:before="160" w:after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364EF1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364EF1"/>
    <w:pPr>
      <w:ind w:left="720"/>
      <w:contextualSpacing/>
    </w:pPr>
  </w:style>
  <w:style w:type="character" w:styleId="IntenseEmphasis">
    <w:name w:val="Intense Emphasis"/>
    <w:uiPriority w:val="21"/>
    <w:qFormat/>
    <w:rsid w:val="00364EF1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4EF1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link w:val="IntenseQuote"/>
    <w:uiPriority w:val="30"/>
    <w:rsid w:val="00364EF1"/>
    <w:rPr>
      <w:i/>
      <w:iCs/>
      <w:color w:val="0F4761"/>
    </w:rPr>
  </w:style>
  <w:style w:type="character" w:styleId="IntenseReference">
    <w:name w:val="Intense Reference"/>
    <w:uiPriority w:val="32"/>
    <w:qFormat/>
    <w:rsid w:val="00364EF1"/>
    <w:rPr>
      <w:b/>
      <w:bCs/>
      <w:smallCaps/>
      <w:color w:val="0F476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64E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EF1"/>
  </w:style>
  <w:style w:type="paragraph" w:styleId="Footer">
    <w:name w:val="footer"/>
    <w:basedOn w:val="Normal"/>
    <w:link w:val="FooterChar"/>
    <w:uiPriority w:val="99"/>
    <w:unhideWhenUsed/>
    <w:rsid w:val="00364E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EF1"/>
  </w:style>
  <w:style w:type="paragraph" w:customStyle="1" w:styleId="BasicParagraph">
    <w:name w:val="[Basic Paragraph]"/>
    <w:basedOn w:val="Normal"/>
    <w:uiPriority w:val="99"/>
    <w:rsid w:val="001C598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</w:rPr>
  </w:style>
  <w:style w:type="character" w:styleId="Hyperlink">
    <w:name w:val="Hyperlink"/>
    <w:uiPriority w:val="99"/>
    <w:unhideWhenUsed/>
    <w:rsid w:val="00250954"/>
    <w:rPr>
      <w:color w:val="467886"/>
      <w:u w:val="single"/>
    </w:rPr>
  </w:style>
  <w:style w:type="character" w:styleId="UnresolvedMention">
    <w:name w:val="Unresolved Mention"/>
    <w:uiPriority w:val="99"/>
    <w:rsid w:val="00250954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250954"/>
    <w:rPr>
      <w:color w:val="96607D"/>
      <w:u w:val="single"/>
    </w:rPr>
  </w:style>
  <w:style w:type="paragraph" w:styleId="NormalWeb">
    <w:name w:val="Normal (Web)"/>
    <w:basedOn w:val="Normal"/>
    <w:uiPriority w:val="99"/>
    <w:semiHidden/>
    <w:unhideWhenUsed/>
    <w:rsid w:val="0087636C"/>
    <w:pPr>
      <w:spacing w:before="100" w:beforeAutospacing="1" w:after="100" w:afterAutospacing="1"/>
    </w:pPr>
    <w:rPr>
      <w:rFonts w:ascii="Times New Roman" w:eastAsia="Times New Roman" w:hAnsi="Times New Roman"/>
      <w:kern w:val="0"/>
    </w:rPr>
  </w:style>
  <w:style w:type="character" w:styleId="PageNumber">
    <w:name w:val="page number"/>
    <w:basedOn w:val="DefaultParagraphFont"/>
    <w:uiPriority w:val="99"/>
    <w:semiHidden/>
    <w:unhideWhenUsed/>
    <w:rsid w:val="00A83813"/>
  </w:style>
  <w:style w:type="paragraph" w:styleId="Revision">
    <w:name w:val="Revision"/>
    <w:hidden/>
    <w:uiPriority w:val="99"/>
    <w:semiHidden/>
    <w:rsid w:val="00623A1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7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iMak\Downloads\ACH-memo-2pag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2a0dba-252a-4e3b-82bf-44d11395568c" xsi:nil="true"/>
    <lcf76f155ced4ddcb4097134ff3c332f xmlns="f30254cd-0137-4570-9b89-f1558430057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0C8B73716E4543BD2854DF79665D32" ma:contentTypeVersion="16" ma:contentTypeDescription="Create a new document." ma:contentTypeScope="" ma:versionID="f55cce7adc69c57f2cf213fa039aee9c">
  <xsd:schema xmlns:xsd="http://www.w3.org/2001/XMLSchema" xmlns:xs="http://www.w3.org/2001/XMLSchema" xmlns:p="http://schemas.microsoft.com/office/2006/metadata/properties" xmlns:ns2="f30254cd-0137-4570-9b89-f15584300576" xmlns:ns3="ab2a0dba-252a-4e3b-82bf-44d11395568c" targetNamespace="http://schemas.microsoft.com/office/2006/metadata/properties" ma:root="true" ma:fieldsID="e13afd9b007f20b454b5b96f6f4b11be" ns2:_="" ns3:_="">
    <xsd:import namespace="f30254cd-0137-4570-9b89-f15584300576"/>
    <xsd:import namespace="ab2a0dba-252a-4e3b-82bf-44d1139556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254cd-0137-4570-9b89-f155843005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c8d1cdd-3923-4231-8a1f-65b78c5754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a0dba-252a-4e3b-82bf-44d11395568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d5cfb98-0975-4890-b4ef-3dbf5162f991}" ma:internalName="TaxCatchAll" ma:showField="CatchAllData" ma:web="ab2a0dba-252a-4e3b-82bf-44d1139556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78685D-5F72-4CF5-9433-762A9E6AAFE1}">
  <ds:schemaRefs>
    <ds:schemaRef ds:uri="http://schemas.microsoft.com/office/2006/metadata/properties"/>
    <ds:schemaRef ds:uri="http://schemas.microsoft.com/office/infopath/2007/PartnerControls"/>
    <ds:schemaRef ds:uri="ab2a0dba-252a-4e3b-82bf-44d11395568c"/>
    <ds:schemaRef ds:uri="f30254cd-0137-4570-9b89-f15584300576"/>
  </ds:schemaRefs>
</ds:datastoreItem>
</file>

<file path=customXml/itemProps2.xml><?xml version="1.0" encoding="utf-8"?>
<ds:datastoreItem xmlns:ds="http://schemas.openxmlformats.org/officeDocument/2006/customXml" ds:itemID="{179E60D2-A198-A047-A04C-BAACF8C1C1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E2CD91-E3E6-4C8B-9348-4EBF009727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17E945-1FF3-4E58-88BE-50BB82E35D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0254cd-0137-4570-9b89-f15584300576"/>
    <ds:schemaRef ds:uri="ab2a0dba-252a-4e3b-82bf-44d1139556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ACH-memo-2pages</Template>
  <TotalTime>1</TotalTime>
  <Pages>2</Pages>
  <Words>204</Words>
  <Characters>1165</Characters>
  <Application>Microsoft Office Word</Application>
  <DocSecurity>4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Eclipse, Justine, OAD, Finance</dc:creator>
  <cp:keywords/>
  <dc:description/>
  <cp:lastModifiedBy>Mak, Ching (Chris), OAD, Finance</cp:lastModifiedBy>
  <cp:revision>2</cp:revision>
  <cp:lastPrinted>2024-01-31T00:57:00Z</cp:lastPrinted>
  <dcterms:created xsi:type="dcterms:W3CDTF">2024-09-23T15:32:00Z</dcterms:created>
  <dcterms:modified xsi:type="dcterms:W3CDTF">2024-09-23T15:32:00Z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0x010100730C8B73716E4543BD2854DF79665D32</vt:lpwstr>
  </property>
  <property fmtid="{D5CDD505-2E9C-101B-9397-08002B2CF9AE}" pid="3" name="MediaServiceImageTags">
    <vt:lpwstr/>
  </property>
</Properties>
</file>